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4E80" w14:textId="77777777" w:rsidR="0095624D" w:rsidRDefault="0095624D" w:rsidP="0095624D">
      <w:pPr>
        <w:pStyle w:val="a"/>
        <w:spacing w:before="9"/>
        <w:rPr>
          <w:sz w:val="10"/>
        </w:rPr>
      </w:pPr>
    </w:p>
    <w:p w14:paraId="60CD71F8" w14:textId="77777777" w:rsidR="0095624D" w:rsidRDefault="0095624D" w:rsidP="0095624D">
      <w:pPr>
        <w:pStyle w:val="Titolo"/>
      </w:pPr>
      <w:r>
        <w:t>Allegato</w:t>
      </w:r>
      <w:r>
        <w:rPr>
          <w:spacing w:val="-4"/>
        </w:rPr>
        <w:t xml:space="preserve"> C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FINANZIARIO</w:t>
      </w:r>
    </w:p>
    <w:p w14:paraId="449A1F65" w14:textId="77777777" w:rsidR="0095624D" w:rsidRDefault="0095624D" w:rsidP="0095624D">
      <w:pPr>
        <w:pStyle w:val="a"/>
        <w:spacing w:before="5"/>
        <w:rPr>
          <w:b/>
          <w:sz w:val="28"/>
        </w:rPr>
      </w:pPr>
    </w:p>
    <w:p w14:paraId="67B33989" w14:textId="77777777" w:rsidR="0095624D" w:rsidRDefault="0095624D" w:rsidP="0095624D">
      <w:pPr>
        <w:pStyle w:val="Heading1"/>
      </w:pPr>
      <w:r>
        <w:t>ENTRATE</w:t>
      </w:r>
    </w:p>
    <w:p w14:paraId="61B3206C" w14:textId="77777777" w:rsidR="0095624D" w:rsidRDefault="0095624D" w:rsidP="0095624D">
      <w:pPr>
        <w:pStyle w:val="a"/>
        <w:spacing w:before="2"/>
        <w:rPr>
          <w:b/>
          <w:sz w:val="24"/>
        </w:rPr>
      </w:pPr>
    </w:p>
    <w:tbl>
      <w:tblPr>
        <w:tblW w:w="0" w:type="auto"/>
        <w:tblInd w:w="197" w:type="dxa"/>
        <w:tblBorders>
          <w:top w:val="single" w:sz="8" w:space="0" w:color="CACACA"/>
          <w:left w:val="single" w:sz="8" w:space="0" w:color="CACACA"/>
          <w:bottom w:val="single" w:sz="8" w:space="0" w:color="CACACA"/>
          <w:right w:val="single" w:sz="8" w:space="0" w:color="CACACA"/>
          <w:insideH w:val="single" w:sz="8" w:space="0" w:color="CACACA"/>
          <w:insideV w:val="single" w:sz="8" w:space="0" w:color="CACA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4204"/>
      </w:tblGrid>
      <w:tr w:rsidR="0095624D" w14:paraId="4AF79736" w14:textId="77777777" w:rsidTr="008E271F">
        <w:trPr>
          <w:trHeight w:val="252"/>
        </w:trPr>
        <w:tc>
          <w:tcPr>
            <w:tcW w:w="4202" w:type="dxa"/>
          </w:tcPr>
          <w:p w14:paraId="2FEFBF67" w14:textId="77777777" w:rsidR="0095624D" w:rsidRDefault="0095624D" w:rsidP="008E271F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Contributo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comunale</w:t>
            </w:r>
          </w:p>
        </w:tc>
        <w:tc>
          <w:tcPr>
            <w:tcW w:w="4204" w:type="dxa"/>
          </w:tcPr>
          <w:p w14:paraId="1B8EA90A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435951B7" w14:textId="77777777" w:rsidTr="008E271F">
        <w:trPr>
          <w:trHeight w:val="253"/>
        </w:trPr>
        <w:tc>
          <w:tcPr>
            <w:tcW w:w="4202" w:type="dxa"/>
          </w:tcPr>
          <w:p w14:paraId="1770BD66" w14:textId="77777777" w:rsidR="0095624D" w:rsidRDefault="0095624D" w:rsidP="008E271F">
            <w:pPr>
              <w:pStyle w:val="TableParagraph"/>
              <w:spacing w:line="234" w:lineRule="exact"/>
              <w:ind w:left="117"/>
              <w:rPr>
                <w:sz w:val="23"/>
              </w:rPr>
            </w:pPr>
            <w:r>
              <w:rPr>
                <w:sz w:val="23"/>
              </w:rPr>
              <w:t>Altre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entrate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(specificare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es.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sponsor)</w:t>
            </w:r>
          </w:p>
        </w:tc>
        <w:tc>
          <w:tcPr>
            <w:tcW w:w="4204" w:type="dxa"/>
          </w:tcPr>
          <w:p w14:paraId="5B1EB02B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3B2AA121" w14:textId="77777777" w:rsidTr="008E271F">
        <w:trPr>
          <w:trHeight w:val="252"/>
        </w:trPr>
        <w:tc>
          <w:tcPr>
            <w:tcW w:w="4202" w:type="dxa"/>
          </w:tcPr>
          <w:p w14:paraId="54A0A921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  <w:tc>
          <w:tcPr>
            <w:tcW w:w="4204" w:type="dxa"/>
          </w:tcPr>
          <w:p w14:paraId="3285340D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773AA4B7" w14:textId="77777777" w:rsidTr="008E271F">
        <w:trPr>
          <w:trHeight w:val="254"/>
        </w:trPr>
        <w:tc>
          <w:tcPr>
            <w:tcW w:w="4202" w:type="dxa"/>
          </w:tcPr>
          <w:p w14:paraId="6D74309F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  <w:tc>
          <w:tcPr>
            <w:tcW w:w="4204" w:type="dxa"/>
          </w:tcPr>
          <w:p w14:paraId="1D7A4876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15E2B670" w14:textId="77777777" w:rsidTr="008E271F">
        <w:trPr>
          <w:trHeight w:val="252"/>
        </w:trPr>
        <w:tc>
          <w:tcPr>
            <w:tcW w:w="4202" w:type="dxa"/>
          </w:tcPr>
          <w:p w14:paraId="1FCDF61F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  <w:tc>
          <w:tcPr>
            <w:tcW w:w="4204" w:type="dxa"/>
          </w:tcPr>
          <w:p w14:paraId="3B67BDA2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</w:tbl>
    <w:p w14:paraId="357D9E36" w14:textId="77777777" w:rsidR="0095624D" w:rsidRDefault="0095624D" w:rsidP="0095624D">
      <w:pPr>
        <w:pStyle w:val="a"/>
        <w:spacing w:before="8"/>
        <w:rPr>
          <w:b/>
          <w:sz w:val="23"/>
        </w:rPr>
      </w:pPr>
    </w:p>
    <w:p w14:paraId="2F2B47F3" w14:textId="77777777" w:rsidR="0095624D" w:rsidRDefault="0095624D" w:rsidP="0095624D">
      <w:pPr>
        <w:spacing w:line="247" w:lineRule="auto"/>
        <w:ind w:left="180" w:right="232"/>
        <w:jc w:val="both"/>
        <w:rPr>
          <w:b/>
          <w:sz w:val="23"/>
        </w:rPr>
      </w:pPr>
      <w:r>
        <w:rPr>
          <w:b/>
          <w:sz w:val="23"/>
        </w:rPr>
        <w:t>Sono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vietati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contributi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parte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dell’utenza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quale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l’attività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deve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completamente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gratuita.</w:t>
      </w:r>
    </w:p>
    <w:p w14:paraId="2A73EFF3" w14:textId="77777777" w:rsidR="0095624D" w:rsidRDefault="0095624D" w:rsidP="0095624D">
      <w:pPr>
        <w:pStyle w:val="a"/>
        <w:rPr>
          <w:b/>
          <w:sz w:val="24"/>
        </w:rPr>
      </w:pPr>
    </w:p>
    <w:p w14:paraId="3CC8F95F" w14:textId="77777777" w:rsidR="0095624D" w:rsidRDefault="0095624D" w:rsidP="0095624D">
      <w:pPr>
        <w:pStyle w:val="a"/>
        <w:rPr>
          <w:b/>
          <w:sz w:val="25"/>
        </w:rPr>
      </w:pPr>
    </w:p>
    <w:p w14:paraId="05137EEB" w14:textId="77777777" w:rsidR="0095624D" w:rsidRDefault="0095624D" w:rsidP="0095624D">
      <w:pPr>
        <w:pStyle w:val="Heading1"/>
      </w:pPr>
      <w:r>
        <w:t>USCITE</w:t>
      </w:r>
    </w:p>
    <w:p w14:paraId="57F8A2D6" w14:textId="77777777" w:rsidR="0095624D" w:rsidRDefault="0095624D" w:rsidP="0095624D">
      <w:pPr>
        <w:pStyle w:val="a"/>
        <w:rPr>
          <w:b/>
          <w:sz w:val="23"/>
        </w:rPr>
      </w:pPr>
    </w:p>
    <w:p w14:paraId="788BBEAF" w14:textId="77777777" w:rsidR="0095624D" w:rsidRDefault="0095624D" w:rsidP="0095624D">
      <w:pPr>
        <w:pStyle w:val="a"/>
        <w:spacing w:before="1"/>
        <w:ind w:left="171" w:right="114"/>
        <w:jc w:val="both"/>
        <w:rPr>
          <w:sz w:val="24"/>
        </w:rPr>
      </w:pPr>
      <w:r>
        <w:t>Illustrare</w:t>
      </w:r>
      <w:r>
        <w:rPr>
          <w:spacing w:val="39"/>
        </w:rPr>
        <w:t xml:space="preserve"> </w:t>
      </w:r>
      <w:r>
        <w:t>dettagliatamente</w:t>
      </w:r>
      <w:r>
        <w:rPr>
          <w:spacing w:val="42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voci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spesa</w:t>
      </w:r>
      <w:r>
        <w:rPr>
          <w:spacing w:val="39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ogni</w:t>
      </w:r>
      <w:r>
        <w:rPr>
          <w:spacing w:val="41"/>
        </w:rPr>
        <w:t xml:space="preserve"> </w:t>
      </w:r>
      <w:r>
        <w:t>area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riferimento</w:t>
      </w:r>
      <w:r>
        <w:rPr>
          <w:spacing w:val="42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gestione</w:t>
      </w:r>
      <w:r>
        <w:rPr>
          <w:spacing w:val="42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attività proposte</w:t>
      </w:r>
      <w:r>
        <w:rPr>
          <w:spacing w:val="1"/>
        </w:rPr>
        <w:t xml:space="preserve"> </w:t>
      </w:r>
      <w:r>
        <w:t>al piano economico, dovrà essere coerente con i contenuti del progetto e</w:t>
      </w:r>
      <w:r>
        <w:rPr>
          <w:spacing w:val="1"/>
        </w:rPr>
        <w:t xml:space="preserve"> </w:t>
      </w:r>
      <w:r>
        <w:t>contenere le indicazioni sulle risorse necessarie per la gestione delle attività proposte. Dovrà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preciso,</w:t>
      </w:r>
      <w:r>
        <w:rPr>
          <w:spacing w:val="-1"/>
        </w:rPr>
        <w:t xml:space="preserve"> </w:t>
      </w:r>
      <w:r>
        <w:t>dettagliato e in linea con le attività da sostenere.</w:t>
      </w:r>
    </w:p>
    <w:p w14:paraId="241F42B3" w14:textId="77777777" w:rsidR="0095624D" w:rsidRDefault="0095624D" w:rsidP="0095624D">
      <w:pPr>
        <w:pStyle w:val="a"/>
        <w:rPr>
          <w:sz w:val="24"/>
        </w:rPr>
      </w:pPr>
    </w:p>
    <w:tbl>
      <w:tblPr>
        <w:tblW w:w="0" w:type="auto"/>
        <w:tblInd w:w="197" w:type="dxa"/>
        <w:tblBorders>
          <w:top w:val="single" w:sz="8" w:space="0" w:color="CACACA"/>
          <w:left w:val="single" w:sz="8" w:space="0" w:color="CACACA"/>
          <w:bottom w:val="single" w:sz="8" w:space="0" w:color="CACACA"/>
          <w:right w:val="single" w:sz="8" w:space="0" w:color="CACACA"/>
          <w:insideH w:val="single" w:sz="8" w:space="0" w:color="CACACA"/>
          <w:insideV w:val="single" w:sz="8" w:space="0" w:color="CACA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4204"/>
      </w:tblGrid>
      <w:tr w:rsidR="0095624D" w14:paraId="36CEFE2D" w14:textId="77777777" w:rsidTr="008E271F">
        <w:trPr>
          <w:trHeight w:val="527"/>
        </w:trPr>
        <w:tc>
          <w:tcPr>
            <w:tcW w:w="4202" w:type="dxa"/>
          </w:tcPr>
          <w:p w14:paraId="5E4EA212" w14:textId="77777777" w:rsidR="0095624D" w:rsidRDefault="0095624D" w:rsidP="008E271F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sz w:val="23"/>
              </w:rPr>
              <w:t>Compenso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operatori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(specificare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numero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operatori,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tipo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contratto)</w:t>
            </w:r>
          </w:p>
        </w:tc>
        <w:tc>
          <w:tcPr>
            <w:tcW w:w="4204" w:type="dxa"/>
          </w:tcPr>
          <w:p w14:paraId="09AC6C9A" w14:textId="77777777" w:rsidR="0095624D" w:rsidRDefault="0095624D" w:rsidP="008E271F">
            <w:pPr>
              <w:pStyle w:val="TableParagraph"/>
            </w:pPr>
          </w:p>
        </w:tc>
      </w:tr>
      <w:tr w:rsidR="0095624D" w14:paraId="1E0ABE85" w14:textId="77777777" w:rsidTr="008E271F">
        <w:trPr>
          <w:trHeight w:val="526"/>
        </w:trPr>
        <w:tc>
          <w:tcPr>
            <w:tcW w:w="4202" w:type="dxa"/>
          </w:tcPr>
          <w:p w14:paraId="3DF9E0F6" w14:textId="77777777" w:rsidR="0095624D" w:rsidRDefault="0095624D" w:rsidP="008E271F">
            <w:pPr>
              <w:pStyle w:val="TableParagraph"/>
              <w:tabs>
                <w:tab w:val="left" w:pos="1251"/>
                <w:tab w:val="left" w:pos="1969"/>
                <w:tab w:val="left" w:pos="3023"/>
              </w:tabs>
              <w:spacing w:line="262" w:lineRule="exact"/>
              <w:ind w:left="117" w:right="86"/>
              <w:rPr>
                <w:sz w:val="23"/>
              </w:rPr>
            </w:pPr>
            <w:r>
              <w:rPr>
                <w:sz w:val="23"/>
              </w:rPr>
              <w:t>Rimborso</w:t>
            </w:r>
            <w:r>
              <w:rPr>
                <w:sz w:val="23"/>
              </w:rPr>
              <w:tab/>
              <w:t>spese</w:t>
            </w:r>
            <w:r>
              <w:rPr>
                <w:sz w:val="23"/>
              </w:rPr>
              <w:tab/>
              <w:t>volontari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(specificare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attività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svolta...)</w:t>
            </w:r>
          </w:p>
        </w:tc>
        <w:tc>
          <w:tcPr>
            <w:tcW w:w="4204" w:type="dxa"/>
          </w:tcPr>
          <w:p w14:paraId="36380453" w14:textId="77777777" w:rsidR="0095624D" w:rsidRDefault="0095624D" w:rsidP="008E271F">
            <w:pPr>
              <w:pStyle w:val="TableParagraph"/>
            </w:pPr>
          </w:p>
        </w:tc>
      </w:tr>
      <w:tr w:rsidR="0095624D" w14:paraId="684192FA" w14:textId="77777777" w:rsidTr="008E271F">
        <w:trPr>
          <w:trHeight w:val="253"/>
        </w:trPr>
        <w:tc>
          <w:tcPr>
            <w:tcW w:w="4202" w:type="dxa"/>
          </w:tcPr>
          <w:p w14:paraId="1D3BAA0B" w14:textId="77777777" w:rsidR="0095624D" w:rsidRDefault="0095624D" w:rsidP="008E271F">
            <w:pPr>
              <w:pStyle w:val="TableParagraph"/>
              <w:spacing w:line="234" w:lineRule="exact"/>
              <w:ind w:left="117"/>
              <w:rPr>
                <w:sz w:val="23"/>
              </w:rPr>
            </w:pPr>
            <w:r>
              <w:rPr>
                <w:sz w:val="23"/>
              </w:rPr>
              <w:t>Ritenute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acconto</w:t>
            </w:r>
          </w:p>
        </w:tc>
        <w:tc>
          <w:tcPr>
            <w:tcW w:w="4204" w:type="dxa"/>
          </w:tcPr>
          <w:p w14:paraId="14F7248B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5BE0DFB4" w14:textId="77777777" w:rsidTr="008E271F">
        <w:trPr>
          <w:trHeight w:val="800"/>
        </w:trPr>
        <w:tc>
          <w:tcPr>
            <w:tcW w:w="4202" w:type="dxa"/>
          </w:tcPr>
          <w:p w14:paraId="36B080A6" w14:textId="77777777" w:rsidR="0095624D" w:rsidRDefault="0095624D" w:rsidP="008E271F">
            <w:pPr>
              <w:pStyle w:val="TableParagraph"/>
              <w:tabs>
                <w:tab w:val="left" w:pos="875"/>
                <w:tab w:val="left" w:pos="2271"/>
                <w:tab w:val="left" w:pos="3565"/>
              </w:tabs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Spese</w:t>
            </w:r>
            <w:r>
              <w:rPr>
                <w:sz w:val="23"/>
              </w:rPr>
              <w:tab/>
              <w:t>pubblicitarie</w:t>
            </w:r>
            <w:r>
              <w:rPr>
                <w:sz w:val="23"/>
              </w:rPr>
              <w:tab/>
              <w:t>(specificare</w:t>
            </w:r>
            <w:r>
              <w:rPr>
                <w:sz w:val="23"/>
              </w:rPr>
              <w:tab/>
              <w:t>radio,</w:t>
            </w:r>
          </w:p>
          <w:p w14:paraId="2C443580" w14:textId="77777777" w:rsidR="0095624D" w:rsidRDefault="0095624D" w:rsidP="008E271F">
            <w:pPr>
              <w:pStyle w:val="TableParagraph"/>
              <w:tabs>
                <w:tab w:val="left" w:pos="1607"/>
                <w:tab w:val="left" w:pos="3105"/>
              </w:tabs>
              <w:spacing w:line="262" w:lineRule="exact"/>
              <w:ind w:left="117" w:right="128"/>
              <w:rPr>
                <w:sz w:val="23"/>
              </w:rPr>
            </w:pPr>
            <w:r>
              <w:rPr>
                <w:sz w:val="23"/>
              </w:rPr>
              <w:t>brochure,</w:t>
            </w:r>
            <w:r>
              <w:rPr>
                <w:sz w:val="23"/>
              </w:rPr>
              <w:tab/>
              <w:t>volantini,</w:t>
            </w:r>
            <w:r>
              <w:rPr>
                <w:sz w:val="23"/>
              </w:rPr>
              <w:tab/>
              <w:t>manifesti,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tipografia….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4204" w:type="dxa"/>
          </w:tcPr>
          <w:p w14:paraId="4FC53721" w14:textId="77777777" w:rsidR="0095624D" w:rsidRDefault="0095624D" w:rsidP="008E271F">
            <w:pPr>
              <w:pStyle w:val="TableParagraph"/>
            </w:pPr>
          </w:p>
        </w:tc>
      </w:tr>
      <w:tr w:rsidR="0095624D" w14:paraId="4FED3C48" w14:textId="77777777" w:rsidTr="008E271F">
        <w:trPr>
          <w:trHeight w:val="800"/>
        </w:trPr>
        <w:tc>
          <w:tcPr>
            <w:tcW w:w="4202" w:type="dxa"/>
          </w:tcPr>
          <w:p w14:paraId="5CF2D9C0" w14:textId="77777777" w:rsidR="0095624D" w:rsidRDefault="0095624D" w:rsidP="008E271F">
            <w:pPr>
              <w:pStyle w:val="TableParagraph"/>
              <w:tabs>
                <w:tab w:val="left" w:pos="1317"/>
                <w:tab w:val="left" w:pos="2541"/>
                <w:tab w:val="left" w:pos="3975"/>
              </w:tabs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Acquisto</w:t>
            </w:r>
            <w:r>
              <w:rPr>
                <w:sz w:val="23"/>
              </w:rPr>
              <w:tab/>
              <w:t>materiale</w:t>
            </w:r>
            <w:r>
              <w:rPr>
                <w:sz w:val="23"/>
              </w:rPr>
              <w:tab/>
              <w:t>(specificare</w:t>
            </w:r>
            <w:r>
              <w:rPr>
                <w:sz w:val="23"/>
              </w:rPr>
              <w:tab/>
              <w:t>il</w:t>
            </w:r>
          </w:p>
          <w:p w14:paraId="6B988106" w14:textId="77777777" w:rsidR="0095624D" w:rsidRDefault="0095624D" w:rsidP="008E271F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materiale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acquistare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es.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pennarelli,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cartelloni,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birilli….</w:t>
            </w:r>
            <w:proofErr w:type="gramEnd"/>
            <w:r>
              <w:rPr>
                <w:sz w:val="23"/>
              </w:rPr>
              <w:t>)</w:t>
            </w:r>
          </w:p>
        </w:tc>
        <w:tc>
          <w:tcPr>
            <w:tcW w:w="4204" w:type="dxa"/>
          </w:tcPr>
          <w:p w14:paraId="549AC10F" w14:textId="77777777" w:rsidR="0095624D" w:rsidRDefault="0095624D" w:rsidP="008E271F">
            <w:pPr>
              <w:pStyle w:val="TableParagraph"/>
            </w:pPr>
          </w:p>
        </w:tc>
      </w:tr>
      <w:tr w:rsidR="0095624D" w14:paraId="77102B44" w14:textId="77777777" w:rsidTr="008E271F">
        <w:trPr>
          <w:trHeight w:val="526"/>
        </w:trPr>
        <w:tc>
          <w:tcPr>
            <w:tcW w:w="4202" w:type="dxa"/>
          </w:tcPr>
          <w:p w14:paraId="5B2E7C35" w14:textId="77777777" w:rsidR="0095624D" w:rsidRDefault="0095624D" w:rsidP="008E271F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Spese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igienizzanti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es.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mascherine,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gel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idroalcolici,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acqua,</w:t>
            </w:r>
          </w:p>
        </w:tc>
        <w:tc>
          <w:tcPr>
            <w:tcW w:w="4204" w:type="dxa"/>
          </w:tcPr>
          <w:p w14:paraId="215FE63B" w14:textId="77777777" w:rsidR="0095624D" w:rsidRDefault="0095624D" w:rsidP="008E271F">
            <w:pPr>
              <w:pStyle w:val="TableParagraph"/>
            </w:pPr>
          </w:p>
        </w:tc>
      </w:tr>
      <w:tr w:rsidR="0095624D" w14:paraId="590A61B3" w14:textId="77777777" w:rsidTr="008E271F">
        <w:trPr>
          <w:trHeight w:val="528"/>
        </w:trPr>
        <w:tc>
          <w:tcPr>
            <w:tcW w:w="4202" w:type="dxa"/>
          </w:tcPr>
          <w:p w14:paraId="4258B4A2" w14:textId="77777777" w:rsidR="0095624D" w:rsidRDefault="0095624D" w:rsidP="008E271F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sz w:val="23"/>
              </w:rPr>
              <w:lastRenderedPageBreak/>
              <w:t>Spese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cartoleria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es.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fotocopie,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registri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presenza,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….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4204" w:type="dxa"/>
          </w:tcPr>
          <w:p w14:paraId="6016781A" w14:textId="77777777" w:rsidR="0095624D" w:rsidRDefault="0095624D" w:rsidP="008E271F">
            <w:pPr>
              <w:pStyle w:val="TableParagraph"/>
            </w:pPr>
          </w:p>
        </w:tc>
      </w:tr>
      <w:tr w:rsidR="0095624D" w14:paraId="4F2C8436" w14:textId="77777777" w:rsidTr="008E271F">
        <w:trPr>
          <w:trHeight w:val="525"/>
        </w:trPr>
        <w:tc>
          <w:tcPr>
            <w:tcW w:w="4202" w:type="dxa"/>
          </w:tcPr>
          <w:p w14:paraId="7E52EB36" w14:textId="77777777" w:rsidR="0095624D" w:rsidRDefault="0095624D" w:rsidP="008E271F"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Acquisto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segnaletica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distanziamento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es.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adesivi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distanziamento,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divisori….</w:t>
            </w:r>
            <w:proofErr w:type="gramEnd"/>
          </w:p>
        </w:tc>
        <w:tc>
          <w:tcPr>
            <w:tcW w:w="4204" w:type="dxa"/>
          </w:tcPr>
          <w:p w14:paraId="4E1678FE" w14:textId="77777777" w:rsidR="0095624D" w:rsidRDefault="0095624D" w:rsidP="008E271F">
            <w:pPr>
              <w:pStyle w:val="TableParagraph"/>
            </w:pPr>
          </w:p>
        </w:tc>
      </w:tr>
      <w:tr w:rsidR="0095624D" w14:paraId="1DF233EC" w14:textId="77777777" w:rsidTr="008E271F">
        <w:trPr>
          <w:trHeight w:val="254"/>
        </w:trPr>
        <w:tc>
          <w:tcPr>
            <w:tcW w:w="4202" w:type="dxa"/>
          </w:tcPr>
          <w:p w14:paraId="79D8E095" w14:textId="77777777" w:rsidR="0095624D" w:rsidRDefault="0095624D" w:rsidP="008E271F">
            <w:pPr>
              <w:pStyle w:val="TableParagraph"/>
              <w:spacing w:line="234" w:lineRule="exact"/>
              <w:ind w:left="117"/>
              <w:rPr>
                <w:sz w:val="23"/>
              </w:rPr>
            </w:pPr>
            <w:r>
              <w:rPr>
                <w:sz w:val="23"/>
              </w:rPr>
              <w:t>Pagamento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SIAE,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impianti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audio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video,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</w:p>
        </w:tc>
        <w:tc>
          <w:tcPr>
            <w:tcW w:w="4204" w:type="dxa"/>
          </w:tcPr>
          <w:p w14:paraId="102CB396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3F85A1AE" w14:textId="77777777" w:rsidTr="008E271F">
        <w:trPr>
          <w:trHeight w:val="251"/>
        </w:trPr>
        <w:tc>
          <w:tcPr>
            <w:tcW w:w="4202" w:type="dxa"/>
          </w:tcPr>
          <w:p w14:paraId="6FBEA193" w14:textId="77777777" w:rsidR="0095624D" w:rsidRDefault="0095624D" w:rsidP="008E271F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Altro: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specificare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nel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dettaglio</w:t>
            </w:r>
          </w:p>
        </w:tc>
        <w:tc>
          <w:tcPr>
            <w:tcW w:w="4204" w:type="dxa"/>
          </w:tcPr>
          <w:p w14:paraId="7F49711F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3ECBEC65" w14:textId="77777777" w:rsidTr="008E271F">
        <w:trPr>
          <w:trHeight w:val="528"/>
        </w:trPr>
        <w:tc>
          <w:tcPr>
            <w:tcW w:w="4202" w:type="dxa"/>
          </w:tcPr>
          <w:p w14:paraId="04986DF3" w14:textId="77777777" w:rsidR="0095624D" w:rsidRDefault="0095624D" w:rsidP="008E271F">
            <w:pPr>
              <w:pStyle w:val="TableParagraph"/>
              <w:tabs>
                <w:tab w:val="left" w:pos="1231"/>
                <w:tab w:val="left" w:pos="3033"/>
              </w:tabs>
              <w:spacing w:line="260" w:lineRule="exact"/>
              <w:ind w:left="117" w:right="93"/>
              <w:rPr>
                <w:sz w:val="23"/>
              </w:rPr>
            </w:pPr>
            <w:r>
              <w:rPr>
                <w:sz w:val="23"/>
              </w:rPr>
              <w:t>Spese</w:t>
            </w:r>
            <w:r>
              <w:rPr>
                <w:sz w:val="23"/>
              </w:rPr>
              <w:tab/>
              <w:t>assicurative:</w:t>
            </w:r>
            <w:r>
              <w:rPr>
                <w:sz w:val="23"/>
              </w:rPr>
              <w:tab/>
              <w:t>specificare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assicurazione,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agenzia,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numero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assicurati</w:t>
            </w:r>
          </w:p>
        </w:tc>
        <w:tc>
          <w:tcPr>
            <w:tcW w:w="4204" w:type="dxa"/>
          </w:tcPr>
          <w:p w14:paraId="66BEBFAB" w14:textId="77777777" w:rsidR="0095624D" w:rsidRDefault="0095624D" w:rsidP="008E271F">
            <w:pPr>
              <w:pStyle w:val="TableParagraph"/>
            </w:pPr>
          </w:p>
        </w:tc>
      </w:tr>
      <w:tr w:rsidR="0095624D" w14:paraId="22F3462D" w14:textId="77777777" w:rsidTr="008E271F">
        <w:trPr>
          <w:trHeight w:val="251"/>
        </w:trPr>
        <w:tc>
          <w:tcPr>
            <w:tcW w:w="4202" w:type="dxa"/>
          </w:tcPr>
          <w:p w14:paraId="3038C066" w14:textId="77777777" w:rsidR="0095624D" w:rsidRDefault="0095624D" w:rsidP="008E271F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Spese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trasporti: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specificare</w:t>
            </w:r>
          </w:p>
        </w:tc>
        <w:tc>
          <w:tcPr>
            <w:tcW w:w="4204" w:type="dxa"/>
          </w:tcPr>
          <w:p w14:paraId="0C39DD81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4FC41C16" w14:textId="77777777" w:rsidTr="008E271F">
        <w:trPr>
          <w:trHeight w:val="254"/>
        </w:trPr>
        <w:tc>
          <w:tcPr>
            <w:tcW w:w="4202" w:type="dxa"/>
          </w:tcPr>
          <w:p w14:paraId="69D7FB8B" w14:textId="77777777" w:rsidR="0095624D" w:rsidRDefault="0095624D" w:rsidP="008E271F">
            <w:pPr>
              <w:pStyle w:val="TableParagraph"/>
              <w:spacing w:line="234" w:lineRule="exact"/>
              <w:ind w:left="117"/>
              <w:rPr>
                <w:sz w:val="23"/>
              </w:rPr>
            </w:pPr>
            <w:r>
              <w:rPr>
                <w:sz w:val="23"/>
              </w:rPr>
              <w:t>Noleggio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sedie,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gazebo,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….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4204" w:type="dxa"/>
          </w:tcPr>
          <w:p w14:paraId="1DDA037A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3ACBD2BA" w14:textId="77777777" w:rsidTr="008E271F">
        <w:trPr>
          <w:trHeight w:val="251"/>
        </w:trPr>
        <w:tc>
          <w:tcPr>
            <w:tcW w:w="4202" w:type="dxa"/>
          </w:tcPr>
          <w:p w14:paraId="31765DBF" w14:textId="77777777" w:rsidR="0095624D" w:rsidRDefault="0095624D" w:rsidP="008E271F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Altro: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specificare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maniera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dettagliata</w:t>
            </w:r>
          </w:p>
        </w:tc>
        <w:tc>
          <w:tcPr>
            <w:tcW w:w="4204" w:type="dxa"/>
          </w:tcPr>
          <w:p w14:paraId="24F7357D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3747B152" w14:textId="77777777" w:rsidTr="008E271F">
        <w:trPr>
          <w:trHeight w:val="254"/>
        </w:trPr>
        <w:tc>
          <w:tcPr>
            <w:tcW w:w="4202" w:type="dxa"/>
          </w:tcPr>
          <w:p w14:paraId="38600D00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  <w:tc>
          <w:tcPr>
            <w:tcW w:w="4204" w:type="dxa"/>
          </w:tcPr>
          <w:p w14:paraId="57DF9443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  <w:tr w:rsidR="0095624D" w14:paraId="3E3FAD3D" w14:textId="77777777" w:rsidTr="008E271F">
        <w:trPr>
          <w:trHeight w:val="252"/>
        </w:trPr>
        <w:tc>
          <w:tcPr>
            <w:tcW w:w="4202" w:type="dxa"/>
          </w:tcPr>
          <w:p w14:paraId="546A6E9B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  <w:tc>
          <w:tcPr>
            <w:tcW w:w="4204" w:type="dxa"/>
          </w:tcPr>
          <w:p w14:paraId="122205A8" w14:textId="77777777" w:rsidR="0095624D" w:rsidRDefault="0095624D" w:rsidP="008E271F">
            <w:pPr>
              <w:pStyle w:val="TableParagraph"/>
              <w:rPr>
                <w:sz w:val="18"/>
              </w:rPr>
            </w:pPr>
          </w:p>
        </w:tc>
      </w:tr>
    </w:tbl>
    <w:p w14:paraId="2BE5C146" w14:textId="77777777" w:rsidR="0095624D" w:rsidRDefault="0095624D" w:rsidP="0095624D"/>
    <w:p w14:paraId="2834522E" w14:textId="77777777" w:rsidR="0095624D" w:rsidRDefault="0095624D" w:rsidP="0095624D"/>
    <w:p w14:paraId="7A416794" w14:textId="77777777" w:rsidR="0095624D" w:rsidRDefault="0095624D" w:rsidP="0095624D"/>
    <w:p w14:paraId="3A2F93CC" w14:textId="77777777" w:rsidR="0095624D" w:rsidRDefault="0095624D" w:rsidP="0095624D">
      <w:pPr>
        <w:ind w:left="3600"/>
      </w:pPr>
      <w:r>
        <w:t>IL LEGALE RAPPRESENTANTE</w:t>
      </w:r>
      <w:r>
        <w:br/>
      </w:r>
      <w:r>
        <w:br/>
      </w:r>
      <w:r>
        <w:br/>
        <w:t>_____________________________</w:t>
      </w:r>
    </w:p>
    <w:p w14:paraId="00686D8F" w14:textId="77777777" w:rsidR="00E03122" w:rsidRDefault="00E03122"/>
    <w:sectPr w:rsidR="00E03122" w:rsidSect="0095624D">
      <w:headerReference w:type="default" r:id="rId4"/>
      <w:pgSz w:w="12240" w:h="15840"/>
      <w:pgMar w:top="150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F4E0" w14:textId="77777777" w:rsidR="00000000" w:rsidRDefault="00000000" w:rsidP="00D3184D">
    <w:pPr>
      <w:jc w:val="center"/>
      <w:rPr>
        <w:b/>
        <w:sz w:val="32"/>
        <w:szCs w:val="32"/>
      </w:rPr>
    </w:pPr>
  </w:p>
  <w:p w14:paraId="56002E3C" w14:textId="14F109B7" w:rsidR="00000000" w:rsidRDefault="0095624D" w:rsidP="00D3184D">
    <w:pPr>
      <w:jc w:val="center"/>
      <w:rPr>
        <w:b/>
        <w:sz w:val="32"/>
        <w:szCs w:val="32"/>
      </w:rPr>
    </w:pPr>
    <w:r w:rsidRPr="009A1420">
      <w:rPr>
        <w:noProof/>
        <w:lang w:eastAsia="it-IT"/>
      </w:rPr>
      <w:drawing>
        <wp:inline distT="0" distB="0" distL="0" distR="0" wp14:anchorId="4E45DCD7" wp14:editId="31A152C4">
          <wp:extent cx="1600200" cy="1343025"/>
          <wp:effectExtent l="0" t="0" r="0" b="9525"/>
          <wp:docPr id="1508567268" name="Immagine 1" descr="og-stemma-buonabita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og-stemma-buonabita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A8D1C" w14:textId="77777777" w:rsidR="00000000" w:rsidRDefault="00000000" w:rsidP="00D3184D">
    <w:pPr>
      <w:jc w:val="center"/>
      <w:rPr>
        <w:b/>
        <w:sz w:val="32"/>
        <w:szCs w:val="32"/>
      </w:rPr>
    </w:pPr>
  </w:p>
  <w:p w14:paraId="2A0458CB" w14:textId="77777777" w:rsidR="00000000" w:rsidRDefault="00000000" w:rsidP="00D3184D">
    <w:pPr>
      <w:jc w:val="center"/>
      <w:rPr>
        <w:b/>
        <w:sz w:val="32"/>
        <w:szCs w:val="32"/>
      </w:rPr>
    </w:pPr>
    <w:r>
      <w:rPr>
        <w:b/>
        <w:sz w:val="32"/>
        <w:szCs w:val="32"/>
      </w:rPr>
      <w:t>COMUNE DI BUONABITACOLO</w:t>
    </w:r>
  </w:p>
  <w:p w14:paraId="03CF33A0" w14:textId="77777777" w:rsidR="00000000" w:rsidRDefault="00000000" w:rsidP="00D3184D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PROVINCIA DI SALERNO</w:t>
    </w:r>
  </w:p>
  <w:p w14:paraId="3EFC265D" w14:textId="77777777" w:rsidR="00000000" w:rsidRDefault="00000000" w:rsidP="00D3184D">
    <w:pPr>
      <w:jc w:val="center"/>
    </w:pPr>
    <w:r>
      <w:t>Via Roma, 157 – C.A.P. 84032 – TEL 0975/91116</w:t>
    </w:r>
  </w:p>
  <w:p w14:paraId="6A58A230" w14:textId="77777777" w:rsidR="00000000" w:rsidRDefault="00000000" w:rsidP="00D3184D">
    <w:pPr>
      <w:jc w:val="center"/>
      <w:rPr>
        <w:lang w:val="en-US"/>
      </w:rPr>
    </w:pPr>
    <w:r>
      <w:rPr>
        <w:lang w:val="en-US"/>
      </w:rPr>
      <w:t>Cod. Fisc. 83002300651 – Part. IVA 00853980654</w:t>
    </w:r>
  </w:p>
  <w:p w14:paraId="6552F48F" w14:textId="77777777" w:rsidR="00000000" w:rsidRDefault="00000000" w:rsidP="00D3184D">
    <w:pPr>
      <w:jc w:val="center"/>
      <w:rPr>
        <w:lang w:val="en-US"/>
      </w:rPr>
    </w:pPr>
    <w:r>
      <w:rPr>
        <w:lang w:val="en-US"/>
      </w:rPr>
      <w:t xml:space="preserve">Sito web: </w:t>
    </w:r>
    <w:hyperlink r:id="rId2" w:history="1">
      <w:r>
        <w:rPr>
          <w:rStyle w:val="Collegamentoipertestuale"/>
          <w:rFonts w:eastAsiaTheme="majorEastAsia"/>
          <w:lang w:val="en-US"/>
        </w:rPr>
        <w:t>https://comune.buonabitacolo.sa.it</w:t>
      </w:r>
    </w:hyperlink>
    <w:r>
      <w:rPr>
        <w:lang w:val="en-US"/>
      </w:rPr>
      <w:t xml:space="preserve"> – PEC: </w:t>
    </w:r>
    <w:hyperlink r:id="rId3" w:history="1">
      <w:r>
        <w:rPr>
          <w:rStyle w:val="Collegamentoipertestuale"/>
          <w:rFonts w:eastAsiaTheme="majorEastAsia"/>
          <w:lang w:val="en-US"/>
        </w:rPr>
        <w:t>comune.buonabitacolo@pec.it</w:t>
      </w:r>
    </w:hyperlink>
  </w:p>
  <w:p w14:paraId="3A7D0C15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D"/>
    <w:rsid w:val="0008343A"/>
    <w:rsid w:val="005152DB"/>
    <w:rsid w:val="005B77E5"/>
    <w:rsid w:val="0095624D"/>
    <w:rsid w:val="00E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2E6"/>
  <w15:chartTrackingRefBased/>
  <w15:docId w15:val="{72545919-8FF6-4241-8B0C-1A9331C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6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24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624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624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624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624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624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624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624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624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6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624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624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62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62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62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62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"/>
    <w:qFormat/>
    <w:rsid w:val="0095624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5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624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6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624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62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624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5624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624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624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624D"/>
    <w:rPr>
      <w:b/>
      <w:bCs/>
      <w:smallCaps/>
      <w:color w:val="2F5496" w:themeColor="accent1" w:themeShade="BF"/>
      <w:spacing w:val="5"/>
    </w:rPr>
  </w:style>
  <w:style w:type="paragraph" w:styleId="a">
    <w:basedOn w:val="Normale"/>
    <w:next w:val="Corpotesto"/>
    <w:uiPriority w:val="1"/>
    <w:qFormat/>
    <w:rsid w:val="0095624D"/>
  </w:style>
  <w:style w:type="paragraph" w:customStyle="1" w:styleId="Heading1">
    <w:name w:val="Heading 1"/>
    <w:basedOn w:val="Normale"/>
    <w:uiPriority w:val="1"/>
    <w:qFormat/>
    <w:rsid w:val="0095624D"/>
    <w:pPr>
      <w:ind w:left="180"/>
      <w:outlineLvl w:val="1"/>
    </w:pPr>
    <w:rPr>
      <w:b/>
      <w:bCs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95624D"/>
  </w:style>
  <w:style w:type="paragraph" w:styleId="Intestazione">
    <w:name w:val="header"/>
    <w:basedOn w:val="Normale"/>
    <w:link w:val="IntestazioneCarattere"/>
    <w:unhideWhenUsed/>
    <w:rsid w:val="00956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624D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rsid w:val="0095624D"/>
    <w:rPr>
      <w:color w:val="000080"/>
      <w:u w:val="single"/>
      <w:lang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562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5624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uonabitacolo@pec.it" TargetMode="External"/><Relationship Id="rId2" Type="http://schemas.openxmlformats.org/officeDocument/2006/relationships/hyperlink" Target="https://comune.buonabitacolo.s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Castelluccio</dc:creator>
  <cp:keywords/>
  <dc:description/>
  <cp:lastModifiedBy>Luca Castelluccio</cp:lastModifiedBy>
  <cp:revision>1</cp:revision>
  <dcterms:created xsi:type="dcterms:W3CDTF">2025-07-03T11:42:00Z</dcterms:created>
  <dcterms:modified xsi:type="dcterms:W3CDTF">2025-07-03T11:43:00Z</dcterms:modified>
</cp:coreProperties>
</file>