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435CA" w14:textId="77777777" w:rsidR="00E4464D" w:rsidRPr="00E4464D" w:rsidRDefault="00E4464D" w:rsidP="00E4464D">
      <w:pPr>
        <w:jc w:val="center"/>
        <w:rPr>
          <w:rFonts w:ascii="Garamond" w:hAnsi="Garamond"/>
          <w:b/>
          <w:bCs/>
        </w:rPr>
      </w:pPr>
    </w:p>
    <w:p w14:paraId="4E11A201" w14:textId="77777777" w:rsidR="005B5312" w:rsidRPr="000F0044" w:rsidRDefault="005B5312" w:rsidP="005B5312">
      <w:pPr>
        <w:widowControl w:val="0"/>
        <w:autoSpaceDE w:val="0"/>
        <w:autoSpaceDN w:val="0"/>
        <w:spacing w:before="1" w:after="0"/>
        <w:ind w:left="1372" w:right="1515"/>
        <w:jc w:val="center"/>
        <w:outlineLvl w:val="1"/>
        <w:rPr>
          <w:rFonts w:ascii="Garamond" w:eastAsia="Times New Roman" w:hAnsi="Garamond" w:cs="Times New Roman"/>
          <w:b/>
          <w:bCs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b/>
          <w:bCs/>
          <w:kern w:val="0"/>
          <w14:ligatures w14:val="none"/>
        </w:rPr>
        <w:t>Manifestazione</w:t>
      </w:r>
      <w:r w:rsidRPr="000F0044">
        <w:rPr>
          <w:rFonts w:ascii="Garamond" w:eastAsia="Times New Roman" w:hAnsi="Garamond" w:cs="Times New Roman"/>
          <w:b/>
          <w:bCs/>
          <w:spacing w:val="-7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b/>
          <w:bCs/>
          <w:kern w:val="0"/>
          <w14:ligatures w14:val="none"/>
        </w:rPr>
        <w:t>d’interesse</w:t>
      </w:r>
      <w:r w:rsidRPr="000F0044">
        <w:rPr>
          <w:rFonts w:ascii="Garamond" w:eastAsia="Times New Roman" w:hAnsi="Garamond" w:cs="Times New Roman"/>
          <w:b/>
          <w:bCs/>
          <w:spacing w:val="-6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b/>
          <w:bCs/>
          <w:kern w:val="0"/>
          <w14:ligatures w14:val="none"/>
        </w:rPr>
        <w:t>per</w:t>
      </w:r>
      <w:r w:rsidRPr="000F0044">
        <w:rPr>
          <w:rFonts w:ascii="Garamond" w:eastAsia="Times New Roman" w:hAnsi="Garamond" w:cs="Times New Roman"/>
          <w:b/>
          <w:bCs/>
          <w:spacing w:val="-8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b/>
          <w:bCs/>
          <w:kern w:val="0"/>
          <w14:ligatures w14:val="none"/>
        </w:rPr>
        <w:t>l’inserimento</w:t>
      </w:r>
      <w:r w:rsidRPr="000F0044">
        <w:rPr>
          <w:rFonts w:ascii="Garamond" w:eastAsia="Times New Roman" w:hAnsi="Garamond" w:cs="Times New Roman"/>
          <w:b/>
          <w:bCs/>
          <w:spacing w:val="-6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b/>
          <w:bCs/>
          <w:kern w:val="0"/>
          <w14:ligatures w14:val="none"/>
        </w:rPr>
        <w:t>nell’Elenco</w:t>
      </w:r>
      <w:r w:rsidRPr="000F0044">
        <w:rPr>
          <w:rFonts w:ascii="Garamond" w:eastAsia="Times New Roman" w:hAnsi="Garamond" w:cs="Times New Roman"/>
          <w:b/>
          <w:bCs/>
          <w:spacing w:val="-7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b/>
          <w:bCs/>
          <w:kern w:val="0"/>
          <w14:ligatures w14:val="none"/>
        </w:rPr>
        <w:t>comunale dei Commissari per gli interventi di ricostruzione privata</w:t>
      </w:r>
    </w:p>
    <w:p w14:paraId="1580D842" w14:textId="77777777" w:rsidR="005B5312" w:rsidRPr="000F0044" w:rsidRDefault="005B5312" w:rsidP="005B5312">
      <w:pPr>
        <w:widowControl w:val="0"/>
        <w:autoSpaceDE w:val="0"/>
        <w:autoSpaceDN w:val="0"/>
        <w:spacing w:after="0" w:line="276" w:lineRule="auto"/>
        <w:ind w:left="168" w:right="167"/>
        <w:jc w:val="center"/>
        <w:rPr>
          <w:rFonts w:ascii="Garamond" w:eastAsia="Times New Roman" w:hAnsi="Garamond" w:cs="Times New Roman"/>
          <w:i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Modalità</w:t>
      </w:r>
      <w:r w:rsidRPr="000F0044">
        <w:rPr>
          <w:rFonts w:ascii="Garamond" w:eastAsia="Times New Roman" w:hAnsi="Garamond" w:cs="Times New Roman"/>
          <w:i/>
          <w:spacing w:val="-3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per</w:t>
      </w:r>
      <w:r w:rsidRPr="000F0044">
        <w:rPr>
          <w:rFonts w:ascii="Garamond" w:eastAsia="Times New Roman" w:hAnsi="Garamond" w:cs="Times New Roman"/>
          <w:i/>
          <w:spacing w:val="-4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l’esercizio,</w:t>
      </w:r>
      <w:r w:rsidRPr="000F0044">
        <w:rPr>
          <w:rFonts w:ascii="Garamond" w:eastAsia="Times New Roman" w:hAnsi="Garamond" w:cs="Times New Roman"/>
          <w:i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da</w:t>
      </w:r>
      <w:r w:rsidRPr="000F0044">
        <w:rPr>
          <w:rFonts w:ascii="Garamond" w:eastAsia="Times New Roman" w:hAnsi="Garamond" w:cs="Times New Roman"/>
          <w:i/>
          <w:spacing w:val="-3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parte</w:t>
      </w:r>
      <w:r w:rsidRPr="000F0044">
        <w:rPr>
          <w:rFonts w:ascii="Garamond" w:eastAsia="Times New Roman" w:hAnsi="Garamond" w:cs="Times New Roman"/>
          <w:i/>
          <w:spacing w:val="-4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del</w:t>
      </w:r>
      <w:r w:rsidRPr="000F0044">
        <w:rPr>
          <w:rFonts w:ascii="Garamond" w:eastAsia="Times New Roman" w:hAnsi="Garamond" w:cs="Times New Roman"/>
          <w:i/>
          <w:spacing w:val="-3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Comune,</w:t>
      </w:r>
      <w:r w:rsidRPr="000F0044">
        <w:rPr>
          <w:rFonts w:ascii="Garamond" w:eastAsia="Times New Roman" w:hAnsi="Garamond" w:cs="Times New Roman"/>
          <w:i/>
          <w:spacing w:val="-3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del potere</w:t>
      </w:r>
      <w:r w:rsidRPr="000F0044">
        <w:rPr>
          <w:rFonts w:ascii="Garamond" w:eastAsia="Times New Roman" w:hAnsi="Garamond" w:cs="Times New Roman"/>
          <w:i/>
          <w:spacing w:val="-5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sostitutivo</w:t>
      </w:r>
      <w:r w:rsidRPr="000F0044">
        <w:rPr>
          <w:rFonts w:ascii="Garamond" w:eastAsia="Times New Roman" w:hAnsi="Garamond" w:cs="Times New Roman"/>
          <w:i/>
          <w:spacing w:val="-3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di</w:t>
      </w:r>
      <w:r w:rsidRPr="000F0044">
        <w:rPr>
          <w:rFonts w:ascii="Garamond" w:eastAsia="Times New Roman" w:hAnsi="Garamond" w:cs="Times New Roman"/>
          <w:i/>
          <w:spacing w:val="-3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commissariamento</w:t>
      </w:r>
      <w:r w:rsidRPr="000F0044">
        <w:rPr>
          <w:rFonts w:ascii="Garamond" w:eastAsia="Times New Roman" w:hAnsi="Garamond" w:cs="Times New Roman"/>
          <w:i/>
          <w:spacing w:val="-3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 xml:space="preserve">ex OPCM 3820/09 e </w:t>
      </w:r>
      <w:proofErr w:type="spellStart"/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ss.mm.ii</w:t>
      </w:r>
      <w:proofErr w:type="spellEnd"/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 xml:space="preserve">., OPCM 3832/09 e </w:t>
      </w:r>
      <w:proofErr w:type="spellStart"/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ss.mm.ii</w:t>
      </w:r>
      <w:proofErr w:type="spellEnd"/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., DCDR n. 12/2010, e DL 83/2012</w:t>
      </w:r>
    </w:p>
    <w:p w14:paraId="0AF511EE" w14:textId="77777777" w:rsidR="005B5312" w:rsidRPr="000F0044" w:rsidRDefault="005B5312" w:rsidP="005B5312">
      <w:pPr>
        <w:widowControl w:val="0"/>
        <w:autoSpaceDE w:val="0"/>
        <w:autoSpaceDN w:val="0"/>
        <w:spacing w:after="0" w:line="275" w:lineRule="exact"/>
        <w:ind w:left="168" w:right="174"/>
        <w:jc w:val="center"/>
        <w:rPr>
          <w:rFonts w:ascii="Garamond" w:eastAsia="Times New Roman" w:hAnsi="Garamond" w:cs="Times New Roman"/>
          <w:i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convertito</w:t>
      </w:r>
      <w:r w:rsidRPr="000F0044">
        <w:rPr>
          <w:rFonts w:ascii="Garamond" w:eastAsia="Times New Roman" w:hAnsi="Garamond" w:cs="Times New Roman"/>
          <w:i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in</w:t>
      </w:r>
      <w:r w:rsidRPr="000F0044">
        <w:rPr>
          <w:rFonts w:ascii="Garamond" w:eastAsia="Times New Roman" w:hAnsi="Garamond" w:cs="Times New Roman"/>
          <w:i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L.</w:t>
      </w:r>
      <w:r w:rsidRPr="000F0044">
        <w:rPr>
          <w:rFonts w:ascii="Garamond" w:eastAsia="Times New Roman" w:hAnsi="Garamond" w:cs="Times New Roman"/>
          <w:i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134/2012</w:t>
      </w:r>
      <w:r w:rsidRPr="000F0044">
        <w:rPr>
          <w:rFonts w:ascii="Garamond" w:eastAsia="Times New Roman" w:hAnsi="Garamond" w:cs="Times New Roman"/>
          <w:i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e</w:t>
      </w:r>
      <w:r w:rsidRPr="000F0044">
        <w:rPr>
          <w:rFonts w:ascii="Garamond" w:eastAsia="Times New Roman" w:hAnsi="Garamond" w:cs="Times New Roman"/>
          <w:i/>
          <w:spacing w:val="-1"/>
          <w:kern w:val="0"/>
          <w14:ligatures w14:val="none"/>
        </w:rPr>
        <w:t xml:space="preserve"> </w:t>
      </w:r>
      <w:proofErr w:type="spellStart"/>
      <w:proofErr w:type="gramStart"/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ss.mm.ii</w:t>
      </w:r>
      <w:proofErr w:type="spellEnd"/>
      <w:proofErr w:type="gramEnd"/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,</w:t>
      </w:r>
      <w:r w:rsidRPr="000F0044">
        <w:rPr>
          <w:rFonts w:ascii="Garamond" w:eastAsia="Times New Roman" w:hAnsi="Garamond" w:cs="Times New Roman"/>
          <w:i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ai</w:t>
      </w:r>
      <w:r w:rsidRPr="000F0044">
        <w:rPr>
          <w:rFonts w:ascii="Garamond" w:eastAsia="Times New Roman" w:hAnsi="Garamond" w:cs="Times New Roman"/>
          <w:i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fini</w:t>
      </w:r>
      <w:r w:rsidRPr="000F0044">
        <w:rPr>
          <w:rFonts w:ascii="Garamond" w:eastAsia="Times New Roman" w:hAnsi="Garamond" w:cs="Times New Roman"/>
          <w:i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degli</w:t>
      </w:r>
      <w:r w:rsidRPr="000F0044">
        <w:rPr>
          <w:rFonts w:ascii="Garamond" w:eastAsia="Times New Roman" w:hAnsi="Garamond" w:cs="Times New Roman"/>
          <w:i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interventi</w:t>
      </w:r>
      <w:r w:rsidRPr="000F0044">
        <w:rPr>
          <w:rFonts w:ascii="Garamond" w:eastAsia="Times New Roman" w:hAnsi="Garamond" w:cs="Times New Roman"/>
          <w:i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di</w:t>
      </w:r>
      <w:r w:rsidRPr="000F0044">
        <w:rPr>
          <w:rFonts w:ascii="Garamond" w:eastAsia="Times New Roman" w:hAnsi="Garamond" w:cs="Times New Roman"/>
          <w:i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ricostruzione</w:t>
      </w:r>
      <w:r w:rsidRPr="000F0044">
        <w:rPr>
          <w:rFonts w:ascii="Garamond" w:eastAsia="Times New Roman" w:hAnsi="Garamond" w:cs="Times New Roman"/>
          <w:i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i/>
          <w:spacing w:val="-2"/>
          <w:kern w:val="0"/>
          <w14:ligatures w14:val="none"/>
        </w:rPr>
        <w:t>privata.</w:t>
      </w:r>
    </w:p>
    <w:p w14:paraId="76BD828B" w14:textId="77777777" w:rsidR="005B5312" w:rsidRPr="000F0044" w:rsidRDefault="005B5312" w:rsidP="005B5312">
      <w:pPr>
        <w:widowControl w:val="0"/>
        <w:autoSpaceDE w:val="0"/>
        <w:autoSpaceDN w:val="0"/>
        <w:spacing w:before="79" w:after="0" w:line="240" w:lineRule="auto"/>
        <w:rPr>
          <w:rFonts w:ascii="Garamond" w:eastAsia="Times New Roman" w:hAnsi="Garamond" w:cs="Times New Roman"/>
          <w:i/>
          <w:kern w:val="0"/>
          <w14:ligatures w14:val="none"/>
        </w:rPr>
      </w:pPr>
    </w:p>
    <w:p w14:paraId="5F45F958" w14:textId="77777777" w:rsidR="005B5312" w:rsidRPr="000F0044" w:rsidRDefault="005B5312" w:rsidP="005B5312">
      <w:pPr>
        <w:widowControl w:val="0"/>
        <w:autoSpaceDE w:val="0"/>
        <w:autoSpaceDN w:val="0"/>
        <w:spacing w:after="0" w:line="240" w:lineRule="auto"/>
        <w:ind w:left="168" w:right="170"/>
        <w:jc w:val="center"/>
        <w:outlineLvl w:val="0"/>
        <w:rPr>
          <w:rFonts w:ascii="Garamond" w:eastAsia="Times New Roman" w:hAnsi="Garamond" w:cs="Times New Roman"/>
          <w:b/>
          <w:bCs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b/>
          <w:bCs/>
          <w:kern w:val="0"/>
          <w14:ligatures w14:val="none"/>
        </w:rPr>
        <w:t>ISTANZA</w:t>
      </w:r>
      <w:r w:rsidRPr="000F0044">
        <w:rPr>
          <w:rFonts w:ascii="Garamond" w:eastAsia="Times New Roman" w:hAnsi="Garamond" w:cs="Times New Roman"/>
          <w:b/>
          <w:bCs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b/>
          <w:bCs/>
          <w:kern w:val="0"/>
          <w14:ligatures w14:val="none"/>
        </w:rPr>
        <w:t>DI</w:t>
      </w:r>
      <w:r w:rsidRPr="000F0044">
        <w:rPr>
          <w:rFonts w:ascii="Garamond" w:eastAsia="Times New Roman" w:hAnsi="Garamond" w:cs="Times New Roman"/>
          <w:b/>
          <w:bCs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b/>
          <w:bCs/>
          <w:spacing w:val="-2"/>
          <w:kern w:val="0"/>
          <w14:ligatures w14:val="none"/>
        </w:rPr>
        <w:t>ISCRIZIONE</w:t>
      </w:r>
    </w:p>
    <w:p w14:paraId="1A7B7FB6" w14:textId="77777777" w:rsidR="005B5312" w:rsidRPr="000F0044" w:rsidRDefault="005B5312" w:rsidP="005B5312">
      <w:pPr>
        <w:widowControl w:val="0"/>
        <w:autoSpaceDE w:val="0"/>
        <w:autoSpaceDN w:val="0"/>
        <w:spacing w:before="41" w:after="0" w:line="240" w:lineRule="auto"/>
        <w:ind w:left="-1" w:right="2"/>
        <w:jc w:val="center"/>
        <w:outlineLvl w:val="1"/>
        <w:rPr>
          <w:rFonts w:ascii="Garamond" w:eastAsia="Times New Roman" w:hAnsi="Garamond" w:cs="Times New Roman"/>
          <w:b/>
          <w:bCs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b/>
          <w:bCs/>
          <w:kern w:val="0"/>
          <w14:ligatures w14:val="none"/>
        </w:rPr>
        <w:t>(da</w:t>
      </w:r>
      <w:r w:rsidRPr="000F0044">
        <w:rPr>
          <w:rFonts w:ascii="Garamond" w:eastAsia="Times New Roman" w:hAnsi="Garamond" w:cs="Times New Roman"/>
          <w:b/>
          <w:bCs/>
          <w:spacing w:val="-2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b/>
          <w:bCs/>
          <w:kern w:val="0"/>
          <w14:ligatures w14:val="none"/>
        </w:rPr>
        <w:t>compilare</w:t>
      </w:r>
      <w:r w:rsidRPr="000F0044">
        <w:rPr>
          <w:rFonts w:ascii="Garamond" w:eastAsia="Times New Roman" w:hAnsi="Garamond" w:cs="Times New Roman"/>
          <w:b/>
          <w:bCs/>
          <w:spacing w:val="-3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b/>
          <w:bCs/>
          <w:kern w:val="0"/>
          <w14:ligatures w14:val="none"/>
        </w:rPr>
        <w:t>in</w:t>
      </w:r>
      <w:r w:rsidRPr="000F0044">
        <w:rPr>
          <w:rFonts w:ascii="Garamond" w:eastAsia="Times New Roman" w:hAnsi="Garamond" w:cs="Times New Roman"/>
          <w:b/>
          <w:bCs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b/>
          <w:bCs/>
          <w:kern w:val="0"/>
          <w14:ligatures w14:val="none"/>
        </w:rPr>
        <w:t>stampatello</w:t>
      </w:r>
      <w:r w:rsidRPr="000F0044">
        <w:rPr>
          <w:rFonts w:ascii="Garamond" w:eastAsia="Times New Roman" w:hAnsi="Garamond" w:cs="Times New Roman"/>
          <w:b/>
          <w:bCs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b/>
          <w:bCs/>
          <w:spacing w:val="-2"/>
          <w:kern w:val="0"/>
          <w14:ligatures w14:val="none"/>
        </w:rPr>
        <w:t>leggibile)</w:t>
      </w:r>
    </w:p>
    <w:p w14:paraId="0EDF1B53" w14:textId="77777777" w:rsidR="005B5312" w:rsidRPr="000F0044" w:rsidRDefault="005B5312" w:rsidP="005B5312">
      <w:pPr>
        <w:widowControl w:val="0"/>
        <w:autoSpaceDE w:val="0"/>
        <w:autoSpaceDN w:val="0"/>
        <w:spacing w:before="84" w:after="0" w:line="240" w:lineRule="auto"/>
        <w:rPr>
          <w:rFonts w:ascii="Garamond" w:eastAsia="Times New Roman" w:hAnsi="Garamond" w:cs="Times New Roman"/>
          <w:b/>
          <w:kern w:val="0"/>
          <w14:ligatures w14:val="none"/>
        </w:rPr>
      </w:pPr>
    </w:p>
    <w:p w14:paraId="2027E717" w14:textId="77777777" w:rsidR="005B5312" w:rsidRPr="000F0044" w:rsidRDefault="005B5312" w:rsidP="004E6D10">
      <w:pPr>
        <w:widowControl w:val="0"/>
        <w:autoSpaceDE w:val="0"/>
        <w:autoSpaceDN w:val="0"/>
        <w:spacing w:after="0" w:line="240" w:lineRule="auto"/>
        <w:ind w:left="140"/>
        <w:jc w:val="both"/>
        <w:rPr>
          <w:rFonts w:ascii="Garamond" w:eastAsia="Times New Roman" w:hAnsi="Garamond" w:cs="Times New Roman"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14:ligatures w14:val="none"/>
        </w:rPr>
        <w:t>Il/La</w:t>
      </w:r>
      <w:r w:rsidRPr="000F0044">
        <w:rPr>
          <w:rFonts w:ascii="Garamond" w:eastAsia="Times New Roman" w:hAnsi="Garamond" w:cs="Times New Roman"/>
          <w:spacing w:val="29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sottoscritto/a</w:t>
      </w:r>
      <w:r w:rsidRPr="000F0044">
        <w:rPr>
          <w:rFonts w:ascii="Garamond" w:eastAsia="Times New Roman" w:hAnsi="Garamond" w:cs="Times New Roman"/>
          <w:spacing w:val="7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spacing w:val="-2"/>
          <w:kern w:val="0"/>
          <w14:ligatures w14:val="none"/>
        </w:rPr>
        <w:t>..................................................................................................................................</w:t>
      </w:r>
    </w:p>
    <w:p w14:paraId="35D93014" w14:textId="77777777" w:rsidR="005B5312" w:rsidRPr="000F0044" w:rsidRDefault="005B5312" w:rsidP="004E6D10">
      <w:pPr>
        <w:widowControl w:val="0"/>
        <w:autoSpaceDE w:val="0"/>
        <w:autoSpaceDN w:val="0"/>
        <w:spacing w:before="41" w:after="0" w:line="240" w:lineRule="auto"/>
        <w:ind w:left="140"/>
        <w:jc w:val="both"/>
        <w:rPr>
          <w:rFonts w:ascii="Garamond" w:eastAsia="Times New Roman" w:hAnsi="Garamond" w:cs="Times New Roman"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spacing w:val="-2"/>
          <w:kern w:val="0"/>
          <w14:ligatures w14:val="none"/>
        </w:rPr>
        <w:t>nato/a</w:t>
      </w:r>
      <w:r w:rsidRPr="000F0044">
        <w:rPr>
          <w:rFonts w:ascii="Garamond" w:eastAsia="Times New Roman" w:hAnsi="Garamond" w:cs="Times New Roman"/>
          <w:spacing w:val="7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spacing w:val="-2"/>
          <w:kern w:val="0"/>
          <w14:ligatures w14:val="none"/>
        </w:rPr>
        <w:t>......................................................................................................................................................</w:t>
      </w:r>
    </w:p>
    <w:p w14:paraId="6816371F" w14:textId="77777777" w:rsidR="005B5312" w:rsidRPr="000F0044" w:rsidRDefault="005B5312" w:rsidP="004E6D10">
      <w:pPr>
        <w:widowControl w:val="0"/>
        <w:autoSpaceDE w:val="0"/>
        <w:autoSpaceDN w:val="0"/>
        <w:spacing w:before="41" w:after="0" w:line="240" w:lineRule="auto"/>
        <w:ind w:left="140"/>
        <w:jc w:val="both"/>
        <w:rPr>
          <w:rFonts w:ascii="Garamond" w:eastAsia="Times New Roman" w:hAnsi="Garamond" w:cs="Times New Roman"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14:ligatures w14:val="none"/>
        </w:rPr>
        <w:t>il</w:t>
      </w:r>
      <w:r w:rsidRPr="000F0044">
        <w:rPr>
          <w:rFonts w:ascii="Garamond" w:eastAsia="Times New Roman" w:hAnsi="Garamond" w:cs="Times New Roman"/>
          <w:spacing w:val="76"/>
          <w:w w:val="150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spacing w:val="-2"/>
          <w:kern w:val="0"/>
          <w14:ligatures w14:val="none"/>
        </w:rPr>
        <w:t>.............................................................................................................................................................</w:t>
      </w:r>
    </w:p>
    <w:p w14:paraId="374D8185" w14:textId="77777777" w:rsidR="005B5312" w:rsidRPr="000F0044" w:rsidRDefault="005B5312" w:rsidP="004E6D10">
      <w:pPr>
        <w:widowControl w:val="0"/>
        <w:autoSpaceDE w:val="0"/>
        <w:autoSpaceDN w:val="0"/>
        <w:spacing w:before="41" w:after="0" w:line="240" w:lineRule="auto"/>
        <w:ind w:left="140"/>
        <w:jc w:val="both"/>
        <w:rPr>
          <w:rFonts w:ascii="Garamond" w:eastAsia="Times New Roman" w:hAnsi="Garamond" w:cs="Times New Roman"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14:ligatures w14:val="none"/>
        </w:rPr>
        <w:t>residente</w:t>
      </w:r>
      <w:r w:rsidRPr="000F0044">
        <w:rPr>
          <w:rFonts w:ascii="Garamond" w:eastAsia="Times New Roman" w:hAnsi="Garamond" w:cs="Times New Roman"/>
          <w:spacing w:val="48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in</w:t>
      </w:r>
      <w:r w:rsidRPr="000F0044">
        <w:rPr>
          <w:rFonts w:ascii="Garamond" w:eastAsia="Times New Roman" w:hAnsi="Garamond" w:cs="Times New Roman"/>
          <w:spacing w:val="8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spacing w:val="-2"/>
          <w:kern w:val="0"/>
          <w14:ligatures w14:val="none"/>
        </w:rPr>
        <w:t>.............................................................................................................................................</w:t>
      </w:r>
    </w:p>
    <w:p w14:paraId="336E9C51" w14:textId="77777777" w:rsidR="005B5312" w:rsidRPr="000F0044" w:rsidRDefault="005B5312" w:rsidP="004E6D10">
      <w:pPr>
        <w:widowControl w:val="0"/>
        <w:autoSpaceDE w:val="0"/>
        <w:autoSpaceDN w:val="0"/>
        <w:spacing w:before="43" w:after="0" w:line="240" w:lineRule="auto"/>
        <w:ind w:left="140"/>
        <w:jc w:val="both"/>
        <w:rPr>
          <w:rFonts w:ascii="Garamond" w:eastAsia="Times New Roman" w:hAnsi="Garamond" w:cs="Times New Roman"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14:ligatures w14:val="none"/>
        </w:rPr>
        <w:t>Prov.</w:t>
      </w:r>
      <w:r w:rsidRPr="000F0044">
        <w:rPr>
          <w:rFonts w:ascii="Garamond" w:eastAsia="Times New Roman" w:hAnsi="Garamond" w:cs="Times New Roman"/>
          <w:spacing w:val="74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spacing w:val="-2"/>
          <w:kern w:val="0"/>
          <w14:ligatures w14:val="none"/>
        </w:rPr>
        <w:t>.......................................................................................................................................................</w:t>
      </w:r>
    </w:p>
    <w:p w14:paraId="356F9077" w14:textId="77777777" w:rsidR="005B5312" w:rsidRPr="000F0044" w:rsidRDefault="005B5312" w:rsidP="004E6D10">
      <w:pPr>
        <w:widowControl w:val="0"/>
        <w:autoSpaceDE w:val="0"/>
        <w:autoSpaceDN w:val="0"/>
        <w:spacing w:before="41" w:after="0" w:line="240" w:lineRule="auto"/>
        <w:ind w:left="140"/>
        <w:jc w:val="both"/>
        <w:rPr>
          <w:rFonts w:ascii="Garamond" w:eastAsia="Times New Roman" w:hAnsi="Garamond" w:cs="Times New Roman"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spacing w:val="-2"/>
          <w:kern w:val="0"/>
          <w14:ligatures w14:val="none"/>
        </w:rPr>
        <w:t>CAP........................................................................................................................................................</w:t>
      </w:r>
    </w:p>
    <w:p w14:paraId="1405F22F" w14:textId="77777777" w:rsidR="005B5312" w:rsidRPr="000F0044" w:rsidRDefault="005B5312" w:rsidP="004E6D10">
      <w:pPr>
        <w:widowControl w:val="0"/>
        <w:autoSpaceDE w:val="0"/>
        <w:autoSpaceDN w:val="0"/>
        <w:spacing w:before="41" w:after="0" w:line="240" w:lineRule="auto"/>
        <w:ind w:left="140"/>
        <w:jc w:val="both"/>
        <w:rPr>
          <w:rFonts w:ascii="Garamond" w:eastAsia="Times New Roman" w:hAnsi="Garamond" w:cs="Times New Roman"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14:ligatures w14:val="none"/>
        </w:rPr>
        <w:t>via/piazza</w:t>
      </w:r>
      <w:r w:rsidRPr="000F0044">
        <w:rPr>
          <w:rFonts w:ascii="Garamond" w:eastAsia="Times New Roman" w:hAnsi="Garamond" w:cs="Times New Roman"/>
          <w:spacing w:val="50"/>
          <w:w w:val="150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spacing w:val="-2"/>
          <w:kern w:val="0"/>
          <w14:ligatures w14:val="none"/>
        </w:rPr>
        <w:t>...............................................................................................................................................</w:t>
      </w:r>
    </w:p>
    <w:p w14:paraId="4328BD75" w14:textId="77777777" w:rsidR="005B5312" w:rsidRPr="000F0044" w:rsidRDefault="005B5312" w:rsidP="004E6D10">
      <w:pPr>
        <w:widowControl w:val="0"/>
        <w:autoSpaceDE w:val="0"/>
        <w:autoSpaceDN w:val="0"/>
        <w:spacing w:before="41" w:after="0" w:line="240" w:lineRule="auto"/>
        <w:ind w:left="140"/>
        <w:jc w:val="both"/>
        <w:rPr>
          <w:rFonts w:ascii="Garamond" w:eastAsia="Times New Roman" w:hAnsi="Garamond" w:cs="Times New Roman"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14:ligatures w14:val="none"/>
        </w:rPr>
        <w:t>codice</w:t>
      </w:r>
      <w:r w:rsidRPr="000F0044">
        <w:rPr>
          <w:rFonts w:ascii="Garamond" w:eastAsia="Times New Roman" w:hAnsi="Garamond" w:cs="Times New Roman"/>
          <w:spacing w:val="74"/>
          <w:w w:val="150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spacing w:val="-2"/>
          <w:kern w:val="0"/>
          <w14:ligatures w14:val="none"/>
        </w:rPr>
        <w:t>fiscale..........................................................................................................................................</w:t>
      </w:r>
    </w:p>
    <w:p w14:paraId="0CF8F6D1" w14:textId="77777777" w:rsidR="005B5312" w:rsidRPr="000F0044" w:rsidRDefault="005B5312" w:rsidP="004E6D10">
      <w:pPr>
        <w:widowControl w:val="0"/>
        <w:autoSpaceDE w:val="0"/>
        <w:autoSpaceDN w:val="0"/>
        <w:spacing w:before="41" w:after="0" w:line="240" w:lineRule="auto"/>
        <w:ind w:left="140"/>
        <w:jc w:val="both"/>
        <w:rPr>
          <w:rFonts w:ascii="Garamond" w:eastAsia="Times New Roman" w:hAnsi="Garamond" w:cs="Times New Roman"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14:ligatures w14:val="none"/>
        </w:rPr>
        <w:t>partita</w:t>
      </w:r>
      <w:r w:rsidRPr="000F0044">
        <w:rPr>
          <w:rFonts w:ascii="Garamond" w:eastAsia="Times New Roman" w:hAnsi="Garamond" w:cs="Times New Roman"/>
          <w:spacing w:val="27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IVA</w:t>
      </w:r>
      <w:r w:rsidRPr="000F0044">
        <w:rPr>
          <w:rFonts w:ascii="Garamond" w:eastAsia="Times New Roman" w:hAnsi="Garamond" w:cs="Times New Roman"/>
          <w:spacing w:val="69"/>
          <w:w w:val="150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spacing w:val="-2"/>
          <w:kern w:val="0"/>
          <w14:ligatures w14:val="none"/>
        </w:rPr>
        <w:t>............................................................................................................................................</w:t>
      </w:r>
    </w:p>
    <w:p w14:paraId="46216413" w14:textId="77777777" w:rsidR="005B5312" w:rsidRPr="000F0044" w:rsidRDefault="005B5312" w:rsidP="004E6D10">
      <w:pPr>
        <w:widowControl w:val="0"/>
        <w:autoSpaceDE w:val="0"/>
        <w:autoSpaceDN w:val="0"/>
        <w:spacing w:before="43" w:after="0" w:line="240" w:lineRule="auto"/>
        <w:ind w:left="140"/>
        <w:jc w:val="both"/>
        <w:rPr>
          <w:rFonts w:ascii="Garamond" w:eastAsia="Times New Roman" w:hAnsi="Garamond" w:cs="Times New Roman"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14:ligatures w14:val="none"/>
        </w:rPr>
        <w:t>cellulare</w:t>
      </w:r>
      <w:r w:rsidRPr="000F0044">
        <w:rPr>
          <w:rFonts w:ascii="Garamond" w:eastAsia="Times New Roman" w:hAnsi="Garamond" w:cs="Times New Roman"/>
          <w:spacing w:val="9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e/o</w:t>
      </w:r>
      <w:r w:rsidRPr="000F0044">
        <w:rPr>
          <w:rFonts w:ascii="Garamond" w:eastAsia="Times New Roman" w:hAnsi="Garamond" w:cs="Times New Roman"/>
          <w:spacing w:val="8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telefono</w:t>
      </w:r>
      <w:r w:rsidRPr="000F0044">
        <w:rPr>
          <w:rFonts w:ascii="Garamond" w:eastAsia="Times New Roman" w:hAnsi="Garamond" w:cs="Times New Roman"/>
          <w:spacing w:val="7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fisso</w:t>
      </w:r>
      <w:r w:rsidRPr="000F0044">
        <w:rPr>
          <w:rFonts w:ascii="Garamond" w:eastAsia="Times New Roman" w:hAnsi="Garamond" w:cs="Times New Roman"/>
          <w:spacing w:val="-5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spacing w:val="-2"/>
          <w:kern w:val="0"/>
          <w14:ligatures w14:val="none"/>
        </w:rPr>
        <w:t>.....................................................................................................................</w:t>
      </w:r>
    </w:p>
    <w:p w14:paraId="0A0916EE" w14:textId="77777777" w:rsidR="005B5312" w:rsidRPr="000F0044" w:rsidRDefault="005B5312" w:rsidP="004E6D10">
      <w:pPr>
        <w:widowControl w:val="0"/>
        <w:autoSpaceDE w:val="0"/>
        <w:autoSpaceDN w:val="0"/>
        <w:spacing w:before="41" w:after="0" w:line="240" w:lineRule="auto"/>
        <w:ind w:left="140"/>
        <w:jc w:val="both"/>
        <w:rPr>
          <w:rFonts w:ascii="Garamond" w:eastAsia="Times New Roman" w:hAnsi="Garamond" w:cs="Times New Roman"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14:ligatures w14:val="none"/>
        </w:rPr>
        <w:t>PEC</w:t>
      </w:r>
      <w:r w:rsidRPr="000F0044">
        <w:rPr>
          <w:rFonts w:ascii="Garamond" w:eastAsia="Times New Roman" w:hAnsi="Garamond" w:cs="Times New Roman"/>
          <w:spacing w:val="59"/>
          <w:w w:val="150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spacing w:val="-2"/>
          <w:kern w:val="0"/>
          <w14:ligatures w14:val="none"/>
        </w:rPr>
        <w:t>........................................................................................................................................................</w:t>
      </w:r>
    </w:p>
    <w:p w14:paraId="19C15CC3" w14:textId="77777777" w:rsidR="005B5312" w:rsidRPr="000F0044" w:rsidRDefault="005B5312" w:rsidP="004E6D10">
      <w:pPr>
        <w:widowControl w:val="0"/>
        <w:autoSpaceDE w:val="0"/>
        <w:autoSpaceDN w:val="0"/>
        <w:spacing w:before="40" w:after="0" w:line="240" w:lineRule="auto"/>
        <w:ind w:left="140"/>
        <w:jc w:val="both"/>
        <w:rPr>
          <w:rFonts w:ascii="Garamond" w:eastAsia="Times New Roman" w:hAnsi="Garamond" w:cs="Times New Roman"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14:ligatures w14:val="none"/>
        </w:rPr>
        <w:t>e-mail</w:t>
      </w:r>
      <w:r w:rsidRPr="000F0044">
        <w:rPr>
          <w:rFonts w:ascii="Garamond" w:eastAsia="Times New Roman" w:hAnsi="Garamond" w:cs="Times New Roman"/>
          <w:spacing w:val="43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ordinaria</w:t>
      </w:r>
      <w:r w:rsidRPr="000F0044">
        <w:rPr>
          <w:rFonts w:ascii="Garamond" w:eastAsia="Times New Roman" w:hAnsi="Garamond" w:cs="Times New Roman"/>
          <w:spacing w:val="-8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spacing w:val="-2"/>
          <w:kern w:val="0"/>
          <w14:ligatures w14:val="none"/>
        </w:rPr>
        <w:t>......................................................................................................................................</w:t>
      </w:r>
    </w:p>
    <w:p w14:paraId="2A107670" w14:textId="77777777" w:rsidR="005B5312" w:rsidRPr="000F0044" w:rsidRDefault="005B5312" w:rsidP="005B5312">
      <w:pPr>
        <w:widowControl w:val="0"/>
        <w:autoSpaceDE w:val="0"/>
        <w:autoSpaceDN w:val="0"/>
        <w:spacing w:before="84" w:after="0" w:line="240" w:lineRule="auto"/>
        <w:rPr>
          <w:rFonts w:ascii="Garamond" w:eastAsia="Times New Roman" w:hAnsi="Garamond" w:cs="Times New Roman"/>
          <w:kern w:val="0"/>
          <w14:ligatures w14:val="none"/>
        </w:rPr>
      </w:pPr>
    </w:p>
    <w:p w14:paraId="549C791C" w14:textId="77777777" w:rsidR="005B5312" w:rsidRPr="000F0044" w:rsidRDefault="005B5312" w:rsidP="005B5312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Garamond" w:eastAsia="Times New Roman" w:hAnsi="Garamond" w:cs="Times New Roman"/>
          <w:bCs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bCs/>
          <w:kern w:val="0"/>
          <w14:ligatures w14:val="none"/>
        </w:rPr>
        <w:t>(</w:t>
      </w:r>
      <w:r w:rsidRPr="000F0044">
        <w:rPr>
          <w:rFonts w:ascii="Garamond" w:eastAsia="Times New Roman" w:hAnsi="Garamond" w:cs="Times New Roman"/>
          <w:b/>
          <w:bCs/>
          <w:kern w:val="0"/>
          <w:u w:val="single"/>
          <w14:ligatures w14:val="none"/>
        </w:rPr>
        <w:t>I</w:t>
      </w:r>
      <w:r w:rsidRPr="000F0044">
        <w:rPr>
          <w:rFonts w:ascii="Garamond" w:eastAsia="Times New Roman" w:hAnsi="Garamond" w:cs="Times New Roman"/>
          <w:b/>
          <w:bCs/>
          <w:spacing w:val="-1"/>
          <w:kern w:val="0"/>
          <w:u w:val="single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b/>
          <w:bCs/>
          <w:kern w:val="0"/>
          <w:u w:val="single"/>
          <w14:ligatures w14:val="none"/>
        </w:rPr>
        <w:t>DATI DI CUI</w:t>
      </w:r>
      <w:r w:rsidRPr="000F0044">
        <w:rPr>
          <w:rFonts w:ascii="Garamond" w:eastAsia="Times New Roman" w:hAnsi="Garamond" w:cs="Times New Roman"/>
          <w:b/>
          <w:bCs/>
          <w:spacing w:val="-1"/>
          <w:kern w:val="0"/>
          <w:u w:val="single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b/>
          <w:bCs/>
          <w:kern w:val="0"/>
          <w:u w:val="single"/>
          <w14:ligatures w14:val="none"/>
        </w:rPr>
        <w:t>SOPRA SONO</w:t>
      </w:r>
      <w:r w:rsidRPr="000F0044">
        <w:rPr>
          <w:rFonts w:ascii="Garamond" w:eastAsia="Times New Roman" w:hAnsi="Garamond" w:cs="Times New Roman"/>
          <w:b/>
          <w:bCs/>
          <w:spacing w:val="1"/>
          <w:kern w:val="0"/>
          <w:u w:val="single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b/>
          <w:bCs/>
          <w:kern w:val="0"/>
          <w:u w:val="single"/>
          <w14:ligatures w14:val="none"/>
        </w:rPr>
        <w:t>TUTTI</w:t>
      </w:r>
      <w:r w:rsidRPr="000F0044">
        <w:rPr>
          <w:rFonts w:ascii="Garamond" w:eastAsia="Times New Roman" w:hAnsi="Garamond" w:cs="Times New Roman"/>
          <w:b/>
          <w:bCs/>
          <w:spacing w:val="1"/>
          <w:kern w:val="0"/>
          <w:u w:val="single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b/>
          <w:bCs/>
          <w:spacing w:val="-2"/>
          <w:kern w:val="0"/>
          <w:u w:val="single"/>
          <w14:ligatures w14:val="none"/>
        </w:rPr>
        <w:t>OBBLIGATORI</w:t>
      </w:r>
      <w:r w:rsidRPr="000F0044">
        <w:rPr>
          <w:rFonts w:ascii="Garamond" w:eastAsia="Times New Roman" w:hAnsi="Garamond" w:cs="Times New Roman"/>
          <w:bCs/>
          <w:spacing w:val="-2"/>
          <w:kern w:val="0"/>
          <w14:ligatures w14:val="none"/>
        </w:rPr>
        <w:t>)</w:t>
      </w:r>
    </w:p>
    <w:p w14:paraId="11DEF985" w14:textId="7C4DBECD" w:rsidR="005B5312" w:rsidRPr="000F0044" w:rsidRDefault="005B5312" w:rsidP="005B5312">
      <w:pPr>
        <w:widowControl w:val="0"/>
        <w:autoSpaceDE w:val="0"/>
        <w:autoSpaceDN w:val="0"/>
        <w:spacing w:before="41" w:after="0" w:line="276" w:lineRule="auto"/>
        <w:ind w:left="140"/>
        <w:jc w:val="both"/>
        <w:rPr>
          <w:rFonts w:ascii="Garamond" w:eastAsia="Times New Roman" w:hAnsi="Garamond" w:cs="Times New Roman"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14:ligatures w14:val="none"/>
        </w:rPr>
        <w:t>indicare</w:t>
      </w:r>
      <w:r w:rsidRPr="000F0044">
        <w:rPr>
          <w:rFonts w:ascii="Garamond" w:eastAsia="Times New Roman" w:hAnsi="Garamond" w:cs="Times New Roman"/>
          <w:spacing w:val="-5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l’indirizzo</w:t>
      </w:r>
      <w:r w:rsidRPr="000F0044">
        <w:rPr>
          <w:rFonts w:ascii="Garamond" w:eastAsia="Times New Roman" w:hAnsi="Garamond" w:cs="Times New Roman"/>
          <w:spacing w:val="-3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(se</w:t>
      </w:r>
      <w:r w:rsidRPr="000F0044">
        <w:rPr>
          <w:rFonts w:ascii="Garamond" w:eastAsia="Times New Roman" w:hAnsi="Garamond" w:cs="Times New Roman"/>
          <w:spacing w:val="-5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diverso</w:t>
      </w:r>
      <w:r w:rsidRPr="000F0044">
        <w:rPr>
          <w:rFonts w:ascii="Garamond" w:eastAsia="Times New Roman" w:hAnsi="Garamond" w:cs="Times New Roman"/>
          <w:spacing w:val="-3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da</w:t>
      </w:r>
      <w:r w:rsidRPr="000F0044">
        <w:rPr>
          <w:rFonts w:ascii="Garamond" w:eastAsia="Times New Roman" w:hAnsi="Garamond" w:cs="Times New Roman"/>
          <w:spacing w:val="-5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quello</w:t>
      </w:r>
      <w:r w:rsidRPr="000F0044">
        <w:rPr>
          <w:rFonts w:ascii="Garamond" w:eastAsia="Times New Roman" w:hAnsi="Garamond" w:cs="Times New Roman"/>
          <w:spacing w:val="-3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di</w:t>
      </w:r>
      <w:r w:rsidRPr="000F0044">
        <w:rPr>
          <w:rFonts w:ascii="Garamond" w:eastAsia="Times New Roman" w:hAnsi="Garamond" w:cs="Times New Roman"/>
          <w:spacing w:val="-3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residenza)</w:t>
      </w:r>
      <w:r w:rsidRPr="000F0044">
        <w:rPr>
          <w:rFonts w:ascii="Garamond" w:eastAsia="Times New Roman" w:hAnsi="Garamond" w:cs="Times New Roman"/>
          <w:spacing w:val="-3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al</w:t>
      </w:r>
      <w:r w:rsidRPr="000F0044">
        <w:rPr>
          <w:rFonts w:ascii="Garamond" w:eastAsia="Times New Roman" w:hAnsi="Garamond" w:cs="Times New Roman"/>
          <w:spacing w:val="-3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quale</w:t>
      </w:r>
      <w:r w:rsidRPr="000F0044">
        <w:rPr>
          <w:rFonts w:ascii="Garamond" w:eastAsia="Times New Roman" w:hAnsi="Garamond" w:cs="Times New Roman"/>
          <w:spacing w:val="-3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si</w:t>
      </w:r>
      <w:r w:rsidRPr="000F0044">
        <w:rPr>
          <w:rFonts w:ascii="Garamond" w:eastAsia="Times New Roman" w:hAnsi="Garamond" w:cs="Times New Roman"/>
          <w:spacing w:val="-3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desidera</w:t>
      </w:r>
      <w:r w:rsidRPr="000F0044">
        <w:rPr>
          <w:rFonts w:ascii="Garamond" w:eastAsia="Times New Roman" w:hAnsi="Garamond" w:cs="Times New Roman"/>
          <w:spacing w:val="-4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ricevere</w:t>
      </w:r>
      <w:r w:rsidRPr="000F0044">
        <w:rPr>
          <w:rFonts w:ascii="Garamond" w:eastAsia="Times New Roman" w:hAnsi="Garamond" w:cs="Times New Roman"/>
          <w:spacing w:val="-4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eventuali</w:t>
      </w:r>
      <w:r w:rsidRPr="00107C49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spacing w:val="-2"/>
          <w:kern w:val="0"/>
          <w14:ligatures w14:val="none"/>
        </w:rPr>
        <w:t>comunicazioni:</w:t>
      </w:r>
    </w:p>
    <w:p w14:paraId="32172EB2" w14:textId="77777777" w:rsidR="005B5312" w:rsidRPr="000F0044" w:rsidRDefault="005B5312" w:rsidP="005B5312">
      <w:pPr>
        <w:widowControl w:val="0"/>
        <w:autoSpaceDE w:val="0"/>
        <w:autoSpaceDN w:val="0"/>
        <w:spacing w:after="0" w:line="275" w:lineRule="exact"/>
        <w:ind w:left="147"/>
        <w:rPr>
          <w:rFonts w:ascii="Garamond" w:eastAsia="Times New Roman" w:hAnsi="Garamond" w:cs="Times New Roman"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spacing w:val="-2"/>
          <w:kern w:val="0"/>
          <w14:ligatures w14:val="none"/>
        </w:rPr>
        <w:t>................................................................................................................................................................</w:t>
      </w:r>
    </w:p>
    <w:p w14:paraId="3E67322A" w14:textId="77777777" w:rsidR="005B5312" w:rsidRPr="000F0044" w:rsidRDefault="005B5312" w:rsidP="005B5312">
      <w:pPr>
        <w:widowControl w:val="0"/>
        <w:autoSpaceDE w:val="0"/>
        <w:autoSpaceDN w:val="0"/>
        <w:spacing w:before="84" w:after="0" w:line="240" w:lineRule="auto"/>
        <w:rPr>
          <w:rFonts w:ascii="Garamond" w:eastAsia="Times New Roman" w:hAnsi="Garamond" w:cs="Times New Roman"/>
          <w:kern w:val="0"/>
          <w14:ligatures w14:val="none"/>
        </w:rPr>
      </w:pPr>
    </w:p>
    <w:p w14:paraId="17FC4463" w14:textId="77777777" w:rsidR="005B5312" w:rsidRPr="000F0044" w:rsidRDefault="005B5312" w:rsidP="005B5312">
      <w:pPr>
        <w:widowControl w:val="0"/>
        <w:autoSpaceDE w:val="0"/>
        <w:autoSpaceDN w:val="0"/>
        <w:spacing w:after="0" w:line="240" w:lineRule="auto"/>
        <w:ind w:left="140"/>
        <w:rPr>
          <w:rFonts w:ascii="Garamond" w:eastAsia="Times New Roman" w:hAnsi="Garamond" w:cs="Times New Roman"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14:ligatures w14:val="none"/>
        </w:rPr>
        <w:t>se</w:t>
      </w:r>
      <w:r w:rsidRPr="000F0044">
        <w:rPr>
          <w:rFonts w:ascii="Garamond" w:eastAsia="Times New Roman" w:hAnsi="Garamond" w:cs="Times New Roman"/>
          <w:spacing w:val="-4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dipendente</w:t>
      </w:r>
      <w:r w:rsidRPr="000F0044">
        <w:rPr>
          <w:rFonts w:ascii="Garamond" w:eastAsia="Times New Roman" w:hAnsi="Garamond" w:cs="Times New Roman"/>
          <w:spacing w:val="-2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pubblico</w:t>
      </w:r>
      <w:r w:rsidRPr="000F0044">
        <w:rPr>
          <w:rFonts w:ascii="Garamond" w:eastAsia="Times New Roman" w:hAnsi="Garamond" w:cs="Times New Roman"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indicare ente</w:t>
      </w:r>
      <w:r w:rsidRPr="000F0044">
        <w:rPr>
          <w:rFonts w:ascii="Garamond" w:eastAsia="Times New Roman" w:hAnsi="Garamond" w:cs="Times New Roman"/>
          <w:spacing w:val="-2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di</w:t>
      </w:r>
      <w:r w:rsidRPr="000F0044">
        <w:rPr>
          <w:rFonts w:ascii="Garamond" w:eastAsia="Times New Roman" w:hAnsi="Garamond" w:cs="Times New Roman"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appartenenza</w:t>
      </w:r>
      <w:r w:rsidRPr="000F0044">
        <w:rPr>
          <w:rFonts w:ascii="Garamond" w:eastAsia="Times New Roman" w:hAnsi="Garamond" w:cs="Times New Roman"/>
          <w:spacing w:val="-2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(denominazione,</w:t>
      </w:r>
      <w:r w:rsidRPr="000F0044">
        <w:rPr>
          <w:rFonts w:ascii="Garamond" w:eastAsia="Times New Roman" w:hAnsi="Garamond" w:cs="Times New Roman"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indirizzo</w:t>
      </w:r>
      <w:r w:rsidRPr="000F0044">
        <w:rPr>
          <w:rFonts w:ascii="Garamond" w:eastAsia="Times New Roman" w:hAnsi="Garamond" w:cs="Times New Roman"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spacing w:val="-2"/>
          <w:kern w:val="0"/>
          <w14:ligatures w14:val="none"/>
        </w:rPr>
        <w:t>completo)</w:t>
      </w:r>
    </w:p>
    <w:p w14:paraId="43D8363F" w14:textId="77777777" w:rsidR="005B5312" w:rsidRPr="000F0044" w:rsidRDefault="005B5312" w:rsidP="005B5312">
      <w:pPr>
        <w:widowControl w:val="0"/>
        <w:autoSpaceDE w:val="0"/>
        <w:autoSpaceDN w:val="0"/>
        <w:spacing w:before="41" w:after="0" w:line="240" w:lineRule="auto"/>
        <w:ind w:left="147"/>
        <w:rPr>
          <w:rFonts w:ascii="Garamond" w:eastAsia="Times New Roman" w:hAnsi="Garamond" w:cs="Times New Roman"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spacing w:val="-2"/>
          <w:kern w:val="0"/>
          <w14:ligatures w14:val="none"/>
        </w:rPr>
        <w:t>................................................................................................................................................................</w:t>
      </w:r>
    </w:p>
    <w:p w14:paraId="71E08217" w14:textId="77777777" w:rsidR="005B5312" w:rsidRPr="000F0044" w:rsidRDefault="005B5312" w:rsidP="005B5312">
      <w:pPr>
        <w:widowControl w:val="0"/>
        <w:autoSpaceDE w:val="0"/>
        <w:autoSpaceDN w:val="0"/>
        <w:spacing w:before="163" w:after="0" w:line="240" w:lineRule="auto"/>
        <w:ind w:left="168" w:right="170"/>
        <w:jc w:val="center"/>
        <w:outlineLvl w:val="0"/>
        <w:rPr>
          <w:rFonts w:ascii="Garamond" w:eastAsia="Times New Roman" w:hAnsi="Garamond" w:cs="Times New Roman"/>
          <w:b/>
          <w:bCs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b/>
          <w:bCs/>
          <w:spacing w:val="-2"/>
          <w:kern w:val="0"/>
          <w14:ligatures w14:val="none"/>
        </w:rPr>
        <w:t>CHIEDE</w:t>
      </w:r>
    </w:p>
    <w:p w14:paraId="4CEBA357" w14:textId="41F9504F" w:rsidR="005B5312" w:rsidRPr="000F0044" w:rsidRDefault="005B5312" w:rsidP="005B5312">
      <w:pPr>
        <w:widowControl w:val="0"/>
        <w:autoSpaceDE w:val="0"/>
        <w:autoSpaceDN w:val="0"/>
        <w:spacing w:before="41" w:after="0" w:line="276" w:lineRule="auto"/>
        <w:ind w:left="140" w:right="137"/>
        <w:jc w:val="both"/>
        <w:rPr>
          <w:rFonts w:ascii="Garamond" w:eastAsia="Times New Roman" w:hAnsi="Garamond" w:cs="Times New Roman"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14:ligatures w14:val="none"/>
        </w:rPr>
        <w:t>con la presente manifestazione d’interesse, di essere inserito nell’elenco comunale dei commissari così come da Delibera di Giunta del Comune dell’Aquila n</w:t>
      </w:r>
      <w:r w:rsidRPr="00107C49">
        <w:rPr>
          <w:rFonts w:ascii="Garamond" w:eastAsia="Times New Roman" w:hAnsi="Garamond" w:cs="Times New Roman"/>
          <w:kern w:val="0"/>
          <w14:ligatures w14:val="none"/>
        </w:rPr>
        <w:t xml:space="preserve"> 8 del 12/02/2026 “MODALITÀ PER L'ESERCIZIO, DA PARTE DEL COMUNE, DEL POTERE SOSTITUTIVO DI COMMISSARIAMENTO EX OPCM 3820/09 E S.M.I., OPCM 3832/09 E S.M.I., DCDR N. 12/2010, E DL 83/2012 CONVERTITO IN L. 134/2012 E S.M.I. APPROVAZIONE DISCIPLINARE”.</w:t>
      </w:r>
    </w:p>
    <w:p w14:paraId="06E62B88" w14:textId="77777777" w:rsidR="005B5312" w:rsidRPr="000F0044" w:rsidRDefault="005B5312" w:rsidP="005B5312">
      <w:pPr>
        <w:widowControl w:val="0"/>
        <w:autoSpaceDE w:val="0"/>
        <w:autoSpaceDN w:val="0"/>
        <w:spacing w:before="42" w:after="0" w:line="240" w:lineRule="auto"/>
        <w:rPr>
          <w:rFonts w:ascii="Garamond" w:eastAsia="Times New Roman" w:hAnsi="Garamond" w:cs="Times New Roman"/>
          <w:kern w:val="0"/>
          <w14:ligatures w14:val="none"/>
        </w:rPr>
      </w:pPr>
    </w:p>
    <w:p w14:paraId="4720BB99" w14:textId="77777777" w:rsidR="005B5312" w:rsidRPr="000F0044" w:rsidRDefault="005B5312" w:rsidP="005B5312">
      <w:pPr>
        <w:widowControl w:val="0"/>
        <w:autoSpaceDE w:val="0"/>
        <w:autoSpaceDN w:val="0"/>
        <w:spacing w:after="0" w:line="240" w:lineRule="auto"/>
        <w:ind w:left="140"/>
        <w:jc w:val="both"/>
        <w:rPr>
          <w:rFonts w:ascii="Garamond" w:eastAsia="Times New Roman" w:hAnsi="Garamond" w:cs="Times New Roman"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14:ligatures w14:val="none"/>
        </w:rPr>
        <w:t>ai</w:t>
      </w:r>
      <w:r w:rsidRPr="000F0044">
        <w:rPr>
          <w:rFonts w:ascii="Garamond" w:eastAsia="Times New Roman" w:hAnsi="Garamond" w:cs="Times New Roman"/>
          <w:spacing w:val="-2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fini</w:t>
      </w:r>
      <w:r w:rsidRPr="000F0044">
        <w:rPr>
          <w:rFonts w:ascii="Garamond" w:eastAsia="Times New Roman" w:hAnsi="Garamond" w:cs="Times New Roman"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degli</w:t>
      </w:r>
      <w:r w:rsidRPr="000F0044">
        <w:rPr>
          <w:rFonts w:ascii="Garamond" w:eastAsia="Times New Roman" w:hAnsi="Garamond" w:cs="Times New Roman"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interventi</w:t>
      </w:r>
      <w:r w:rsidRPr="000F0044">
        <w:rPr>
          <w:rFonts w:ascii="Garamond" w:eastAsia="Times New Roman" w:hAnsi="Garamond" w:cs="Times New Roman"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di</w:t>
      </w:r>
      <w:r w:rsidRPr="000F0044">
        <w:rPr>
          <w:rFonts w:ascii="Garamond" w:eastAsia="Times New Roman" w:hAnsi="Garamond" w:cs="Times New Roman"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ricostruzione</w:t>
      </w:r>
      <w:r w:rsidRPr="000F0044">
        <w:rPr>
          <w:rFonts w:ascii="Garamond" w:eastAsia="Times New Roman" w:hAnsi="Garamond" w:cs="Times New Roman"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spacing w:val="-2"/>
          <w:kern w:val="0"/>
          <w14:ligatures w14:val="none"/>
        </w:rPr>
        <w:t>privata.</w:t>
      </w:r>
    </w:p>
    <w:p w14:paraId="4DC9C974" w14:textId="77777777" w:rsidR="005B5312" w:rsidRPr="000F0044" w:rsidRDefault="005B5312" w:rsidP="005B5312">
      <w:pPr>
        <w:widowControl w:val="0"/>
        <w:autoSpaceDE w:val="0"/>
        <w:autoSpaceDN w:val="0"/>
        <w:spacing w:before="82" w:after="0" w:line="240" w:lineRule="auto"/>
        <w:rPr>
          <w:rFonts w:ascii="Garamond" w:eastAsia="Times New Roman" w:hAnsi="Garamond" w:cs="Times New Roman"/>
          <w:kern w:val="0"/>
          <w14:ligatures w14:val="none"/>
        </w:rPr>
      </w:pPr>
    </w:p>
    <w:p w14:paraId="51423E0F" w14:textId="77777777" w:rsidR="005B5312" w:rsidRPr="000F0044" w:rsidRDefault="005B5312" w:rsidP="005B5312">
      <w:pPr>
        <w:widowControl w:val="0"/>
        <w:autoSpaceDE w:val="0"/>
        <w:autoSpaceDN w:val="0"/>
        <w:spacing w:after="0" w:line="240" w:lineRule="auto"/>
        <w:ind w:left="140"/>
        <w:rPr>
          <w:rFonts w:ascii="Garamond" w:eastAsia="Times New Roman" w:hAnsi="Garamond" w:cs="Times New Roman"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14:ligatures w14:val="none"/>
        </w:rPr>
        <w:t>A</w:t>
      </w:r>
      <w:r w:rsidRPr="000F0044">
        <w:rPr>
          <w:rFonts w:ascii="Garamond" w:eastAsia="Times New Roman" w:hAnsi="Garamond" w:cs="Times New Roman"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 xml:space="preserve">tal </w:t>
      </w:r>
      <w:r w:rsidRPr="000F0044">
        <w:rPr>
          <w:rFonts w:ascii="Garamond" w:eastAsia="Times New Roman" w:hAnsi="Garamond" w:cs="Times New Roman"/>
          <w:spacing w:val="-2"/>
          <w:kern w:val="0"/>
          <w14:ligatures w14:val="none"/>
        </w:rPr>
        <w:t>fine,</w:t>
      </w:r>
    </w:p>
    <w:p w14:paraId="755393E5" w14:textId="77777777" w:rsidR="005B5312" w:rsidRPr="000F0044" w:rsidRDefault="005B5312" w:rsidP="005B5312">
      <w:pPr>
        <w:widowControl w:val="0"/>
        <w:autoSpaceDE w:val="0"/>
        <w:autoSpaceDN w:val="0"/>
        <w:spacing w:before="43" w:after="0" w:line="240" w:lineRule="auto"/>
        <w:ind w:left="-1" w:right="2"/>
        <w:jc w:val="center"/>
        <w:outlineLvl w:val="0"/>
        <w:rPr>
          <w:rFonts w:ascii="Garamond" w:eastAsia="Times New Roman" w:hAnsi="Garamond" w:cs="Times New Roman"/>
          <w:b/>
          <w:bCs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b/>
          <w:bCs/>
          <w:spacing w:val="-2"/>
          <w:kern w:val="0"/>
          <w14:ligatures w14:val="none"/>
        </w:rPr>
        <w:t>DICHIARA</w:t>
      </w:r>
    </w:p>
    <w:p w14:paraId="017D60C0" w14:textId="74B646B7" w:rsidR="005B5312" w:rsidRPr="000F0044" w:rsidRDefault="005B5312" w:rsidP="005B5312">
      <w:pPr>
        <w:widowControl w:val="0"/>
        <w:autoSpaceDE w:val="0"/>
        <w:autoSpaceDN w:val="0"/>
        <w:spacing w:before="41" w:after="0" w:line="276" w:lineRule="auto"/>
        <w:ind w:left="140" w:right="141"/>
        <w:jc w:val="both"/>
        <w:rPr>
          <w:rFonts w:ascii="Garamond" w:eastAsia="Times New Roman" w:hAnsi="Garamond" w:cs="Times New Roman"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14:ligatures w14:val="none"/>
        </w:rPr>
        <w:t>ai sensi degli articoli 46 e 47 del D.P.R. 28 dicembre 2000, n. 445 (Testo Unico delle disposizioni legislative e regolamentari in materia di documentazione amministrativa), sotto la propria responsabilità e consapevole delle sanzioni penali per dichiarazioni mendaci, formazione e uso di atti falsi così come disposto dell’art. 76 del citato D.P.R. 445/2000,</w:t>
      </w:r>
    </w:p>
    <w:p w14:paraId="41F548F7" w14:textId="77777777" w:rsidR="005B5312" w:rsidRPr="000F0044" w:rsidRDefault="005B5312" w:rsidP="005B5312">
      <w:pPr>
        <w:widowControl w:val="0"/>
        <w:numPr>
          <w:ilvl w:val="0"/>
          <w:numId w:val="4"/>
        </w:numPr>
        <w:tabs>
          <w:tab w:val="left" w:pos="424"/>
        </w:tabs>
        <w:autoSpaceDE w:val="0"/>
        <w:autoSpaceDN w:val="0"/>
        <w:spacing w:after="0" w:line="276" w:lineRule="auto"/>
        <w:rPr>
          <w:rFonts w:ascii="Garamond" w:eastAsia="Times New Roman" w:hAnsi="Garamond" w:cs="Times New Roman"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14:ligatures w14:val="none"/>
        </w:rPr>
        <w:lastRenderedPageBreak/>
        <w:t>di</w:t>
      </w:r>
      <w:r w:rsidRPr="000F0044">
        <w:rPr>
          <w:rFonts w:ascii="Garamond" w:eastAsia="Times New Roman" w:hAnsi="Garamond" w:cs="Times New Roman"/>
          <w:spacing w:val="-3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essere</w:t>
      </w:r>
      <w:r w:rsidRPr="000F0044">
        <w:rPr>
          <w:rFonts w:ascii="Garamond" w:eastAsia="Times New Roman" w:hAnsi="Garamond" w:cs="Times New Roman"/>
          <w:spacing w:val="-3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in possesso</w:t>
      </w:r>
      <w:r w:rsidRPr="000F0044">
        <w:rPr>
          <w:rFonts w:ascii="Garamond" w:eastAsia="Times New Roman" w:hAnsi="Garamond" w:cs="Times New Roman"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dei</w:t>
      </w:r>
      <w:r w:rsidRPr="000F0044">
        <w:rPr>
          <w:rFonts w:ascii="Garamond" w:eastAsia="Times New Roman" w:hAnsi="Garamond" w:cs="Times New Roman"/>
          <w:spacing w:val="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seguenti requisiti</w:t>
      </w:r>
      <w:r w:rsidRPr="000F0044">
        <w:rPr>
          <w:rFonts w:ascii="Garamond" w:eastAsia="Times New Roman" w:hAnsi="Garamond" w:cs="Times New Roman"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di</w:t>
      </w:r>
      <w:r w:rsidRPr="000F0044">
        <w:rPr>
          <w:rFonts w:ascii="Garamond" w:eastAsia="Times New Roman" w:hAnsi="Garamond" w:cs="Times New Roman"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ordine</w:t>
      </w:r>
      <w:r w:rsidRPr="000F0044">
        <w:rPr>
          <w:rFonts w:ascii="Garamond" w:eastAsia="Times New Roman" w:hAnsi="Garamond" w:cs="Times New Roman"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spacing w:val="-2"/>
          <w:kern w:val="0"/>
          <w14:ligatures w14:val="none"/>
        </w:rPr>
        <w:t>generale</w:t>
      </w:r>
    </w:p>
    <w:p w14:paraId="79FD13CE" w14:textId="77777777" w:rsidR="005B5312" w:rsidRPr="000F0044" w:rsidRDefault="005B5312" w:rsidP="005B5312">
      <w:pPr>
        <w:widowControl w:val="0"/>
        <w:numPr>
          <w:ilvl w:val="1"/>
          <w:numId w:val="4"/>
        </w:numPr>
        <w:tabs>
          <w:tab w:val="left" w:pos="849"/>
        </w:tabs>
        <w:autoSpaceDE w:val="0"/>
        <w:autoSpaceDN w:val="0"/>
        <w:spacing w:before="41" w:after="0" w:line="276" w:lineRule="auto"/>
        <w:ind w:right="143" w:hanging="425"/>
        <w:rPr>
          <w:rFonts w:ascii="Garamond" w:eastAsia="Times New Roman" w:hAnsi="Garamond" w:cs="Times New Roman"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14:ligatures w14:val="none"/>
        </w:rPr>
        <w:t>Cittadinanza italiana, salve le equiparazioni stabilite dalle leggi vigenti, ovvero cittadinanza di uno dei Paesi dell’Unione Europea;</w:t>
      </w:r>
    </w:p>
    <w:p w14:paraId="7CEDB69A" w14:textId="77777777" w:rsidR="005B5312" w:rsidRPr="000F0044" w:rsidRDefault="005B5312" w:rsidP="005B5312">
      <w:pPr>
        <w:widowControl w:val="0"/>
        <w:numPr>
          <w:ilvl w:val="1"/>
          <w:numId w:val="4"/>
        </w:numPr>
        <w:tabs>
          <w:tab w:val="left" w:pos="849"/>
        </w:tabs>
        <w:autoSpaceDE w:val="0"/>
        <w:autoSpaceDN w:val="0"/>
        <w:spacing w:after="0" w:line="276" w:lineRule="auto"/>
        <w:ind w:hanging="425"/>
        <w:rPr>
          <w:rFonts w:ascii="Garamond" w:eastAsia="Times New Roman" w:hAnsi="Garamond" w:cs="Times New Roman"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14:ligatures w14:val="none"/>
        </w:rPr>
        <w:t>Età</w:t>
      </w:r>
      <w:r w:rsidRPr="000F0044">
        <w:rPr>
          <w:rFonts w:ascii="Garamond" w:eastAsia="Times New Roman" w:hAnsi="Garamond" w:cs="Times New Roman"/>
          <w:spacing w:val="-2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non</w:t>
      </w:r>
      <w:r w:rsidRPr="000F0044">
        <w:rPr>
          <w:rFonts w:ascii="Garamond" w:eastAsia="Times New Roman" w:hAnsi="Garamond" w:cs="Times New Roman"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inferiore</w:t>
      </w:r>
      <w:r w:rsidRPr="000F0044">
        <w:rPr>
          <w:rFonts w:ascii="Garamond" w:eastAsia="Times New Roman" w:hAnsi="Garamond" w:cs="Times New Roman"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ad</w:t>
      </w:r>
      <w:r w:rsidRPr="000F0044">
        <w:rPr>
          <w:rFonts w:ascii="Garamond" w:eastAsia="Times New Roman" w:hAnsi="Garamond" w:cs="Times New Roman"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anni</w:t>
      </w:r>
      <w:r w:rsidRPr="000F0044">
        <w:rPr>
          <w:rFonts w:ascii="Garamond" w:eastAsia="Times New Roman" w:hAnsi="Garamond" w:cs="Times New Roman"/>
          <w:spacing w:val="2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spacing w:val="-5"/>
          <w:kern w:val="0"/>
          <w14:ligatures w14:val="none"/>
        </w:rPr>
        <w:t>18;</w:t>
      </w:r>
    </w:p>
    <w:p w14:paraId="46831A05" w14:textId="77777777" w:rsidR="005B5312" w:rsidRPr="000F0044" w:rsidRDefault="005B5312" w:rsidP="005B5312">
      <w:pPr>
        <w:widowControl w:val="0"/>
        <w:numPr>
          <w:ilvl w:val="1"/>
          <w:numId w:val="4"/>
        </w:numPr>
        <w:tabs>
          <w:tab w:val="left" w:pos="849"/>
        </w:tabs>
        <w:autoSpaceDE w:val="0"/>
        <w:autoSpaceDN w:val="0"/>
        <w:spacing w:before="41" w:after="0" w:line="276" w:lineRule="auto"/>
        <w:ind w:hanging="425"/>
        <w:rPr>
          <w:rFonts w:ascii="Garamond" w:eastAsia="Times New Roman" w:hAnsi="Garamond" w:cs="Times New Roman"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14:ligatures w14:val="none"/>
        </w:rPr>
        <w:t>Godimento</w:t>
      </w:r>
      <w:r w:rsidRPr="000F0044">
        <w:rPr>
          <w:rFonts w:ascii="Garamond" w:eastAsia="Times New Roman" w:hAnsi="Garamond" w:cs="Times New Roman"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 xml:space="preserve">dei diritti </w:t>
      </w:r>
      <w:r w:rsidRPr="000F0044">
        <w:rPr>
          <w:rFonts w:ascii="Garamond" w:eastAsia="Times New Roman" w:hAnsi="Garamond" w:cs="Times New Roman"/>
          <w:spacing w:val="-2"/>
          <w:kern w:val="0"/>
          <w14:ligatures w14:val="none"/>
        </w:rPr>
        <w:t>civili;</w:t>
      </w:r>
    </w:p>
    <w:p w14:paraId="2E8A1732" w14:textId="77777777" w:rsidR="005B5312" w:rsidRPr="000F0044" w:rsidRDefault="005B5312" w:rsidP="005B5312">
      <w:pPr>
        <w:widowControl w:val="0"/>
        <w:numPr>
          <w:ilvl w:val="1"/>
          <w:numId w:val="4"/>
        </w:numPr>
        <w:tabs>
          <w:tab w:val="left" w:pos="847"/>
          <w:tab w:val="left" w:pos="849"/>
        </w:tabs>
        <w:autoSpaceDE w:val="0"/>
        <w:autoSpaceDN w:val="0"/>
        <w:spacing w:before="41" w:after="0" w:line="276" w:lineRule="auto"/>
        <w:ind w:right="141" w:hanging="425"/>
        <w:jc w:val="both"/>
        <w:rPr>
          <w:rFonts w:ascii="Garamond" w:eastAsia="Times New Roman" w:hAnsi="Garamond" w:cs="Times New Roman"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14:ligatures w14:val="none"/>
        </w:rPr>
        <w:t>Non essere stati esclusi dall’elettorato attivo né essere stati destituiti o dispensati dall’impiego presso una Pubblica Amministrazione, ovvero licenziati per aver conseguito l’impiego mediante la produzione di documenti falsi o viziati da invalidità insanabile;</w:t>
      </w:r>
    </w:p>
    <w:p w14:paraId="02A8A9CA" w14:textId="77777777" w:rsidR="005B5312" w:rsidRPr="000F0044" w:rsidRDefault="005B5312" w:rsidP="005B5312">
      <w:pPr>
        <w:widowControl w:val="0"/>
        <w:numPr>
          <w:ilvl w:val="1"/>
          <w:numId w:val="4"/>
        </w:numPr>
        <w:tabs>
          <w:tab w:val="left" w:pos="849"/>
        </w:tabs>
        <w:autoSpaceDE w:val="0"/>
        <w:autoSpaceDN w:val="0"/>
        <w:spacing w:before="1" w:after="0" w:line="276" w:lineRule="auto"/>
        <w:ind w:right="146" w:hanging="425"/>
        <w:jc w:val="both"/>
        <w:rPr>
          <w:rFonts w:ascii="Garamond" w:eastAsia="Times New Roman" w:hAnsi="Garamond" w:cs="Times New Roman"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14:ligatures w14:val="none"/>
        </w:rPr>
        <w:t>di non aver riportato condanne penali né di avere procedimenti penali in corso che impediscano, ai sensi delle vigenti disposizioni, la costituzione del rapporto di lavoro con amministrazioni pubbliche;</w:t>
      </w:r>
    </w:p>
    <w:p w14:paraId="1B866EF2" w14:textId="77777777" w:rsidR="005B5312" w:rsidRPr="000F0044" w:rsidRDefault="005B5312" w:rsidP="005B5312">
      <w:pPr>
        <w:widowControl w:val="0"/>
        <w:numPr>
          <w:ilvl w:val="1"/>
          <w:numId w:val="4"/>
        </w:numPr>
        <w:tabs>
          <w:tab w:val="left" w:pos="847"/>
        </w:tabs>
        <w:autoSpaceDE w:val="0"/>
        <w:autoSpaceDN w:val="0"/>
        <w:spacing w:after="0" w:line="276" w:lineRule="auto"/>
        <w:ind w:left="847" w:hanging="423"/>
        <w:jc w:val="both"/>
        <w:rPr>
          <w:rFonts w:ascii="Garamond" w:eastAsia="Times New Roman" w:hAnsi="Garamond" w:cs="Times New Roman"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14:ligatures w14:val="none"/>
        </w:rPr>
        <w:t>di</w:t>
      </w:r>
      <w:r w:rsidRPr="000F0044">
        <w:rPr>
          <w:rFonts w:ascii="Garamond" w:eastAsia="Times New Roman" w:hAnsi="Garamond" w:cs="Times New Roman"/>
          <w:spacing w:val="-3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non trovarsi</w:t>
      </w:r>
      <w:r w:rsidRPr="000F0044">
        <w:rPr>
          <w:rFonts w:ascii="Garamond" w:eastAsia="Times New Roman" w:hAnsi="Garamond" w:cs="Times New Roman"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in alcuna delle</w:t>
      </w:r>
      <w:r w:rsidRPr="000F0044">
        <w:rPr>
          <w:rFonts w:ascii="Garamond" w:eastAsia="Times New Roman" w:hAnsi="Garamond" w:cs="Times New Roman"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condizioni</w:t>
      </w:r>
      <w:r w:rsidRPr="000F0044">
        <w:rPr>
          <w:rFonts w:ascii="Garamond" w:eastAsia="Times New Roman" w:hAnsi="Garamond" w:cs="Times New Roman"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di ineleggibilità</w:t>
      </w:r>
      <w:r w:rsidRPr="000F0044">
        <w:rPr>
          <w:rFonts w:ascii="Garamond" w:eastAsia="Times New Roman" w:hAnsi="Garamond" w:cs="Times New Roman"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o che</w:t>
      </w:r>
      <w:r w:rsidRPr="000F0044">
        <w:rPr>
          <w:rFonts w:ascii="Garamond" w:eastAsia="Times New Roman" w:hAnsi="Garamond" w:cs="Times New Roman"/>
          <w:spacing w:val="-2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 xml:space="preserve">comportano </w:t>
      </w:r>
      <w:r w:rsidRPr="000F0044">
        <w:rPr>
          <w:rFonts w:ascii="Garamond" w:eastAsia="Times New Roman" w:hAnsi="Garamond" w:cs="Times New Roman"/>
          <w:spacing w:val="-2"/>
          <w:kern w:val="0"/>
          <w14:ligatures w14:val="none"/>
        </w:rPr>
        <w:t>decadenza;</w:t>
      </w:r>
    </w:p>
    <w:p w14:paraId="0F5AF51D" w14:textId="77777777" w:rsidR="005B5312" w:rsidRPr="000F0044" w:rsidRDefault="005B5312" w:rsidP="005B5312">
      <w:pPr>
        <w:widowControl w:val="0"/>
        <w:numPr>
          <w:ilvl w:val="1"/>
          <w:numId w:val="4"/>
        </w:numPr>
        <w:tabs>
          <w:tab w:val="left" w:pos="847"/>
          <w:tab w:val="left" w:pos="849"/>
        </w:tabs>
        <w:autoSpaceDE w:val="0"/>
        <w:autoSpaceDN w:val="0"/>
        <w:spacing w:before="41" w:after="0" w:line="276" w:lineRule="auto"/>
        <w:ind w:right="145" w:hanging="425"/>
        <w:jc w:val="both"/>
        <w:rPr>
          <w:rFonts w:ascii="Garamond" w:eastAsia="Times New Roman" w:hAnsi="Garamond" w:cs="Times New Roman"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14:ligatures w14:val="none"/>
        </w:rPr>
        <w:t>di non trovarsi in alcuna delle ipotesi previste quali cause di esclusione, di inconferibilità e incompatibilità</w:t>
      </w:r>
      <w:r w:rsidRPr="000F0044">
        <w:rPr>
          <w:rFonts w:ascii="Garamond" w:eastAsia="Times New Roman" w:hAnsi="Garamond" w:cs="Times New Roman"/>
          <w:spacing w:val="-4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previste</w:t>
      </w:r>
      <w:r w:rsidRPr="000F0044">
        <w:rPr>
          <w:rFonts w:ascii="Garamond" w:eastAsia="Times New Roman" w:hAnsi="Garamond" w:cs="Times New Roman"/>
          <w:spacing w:val="-4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dalla</w:t>
      </w:r>
      <w:r w:rsidRPr="000F0044">
        <w:rPr>
          <w:rFonts w:ascii="Garamond" w:eastAsia="Times New Roman" w:hAnsi="Garamond" w:cs="Times New Roman"/>
          <w:spacing w:val="-4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vigente</w:t>
      </w:r>
      <w:r w:rsidRPr="000F0044">
        <w:rPr>
          <w:rFonts w:ascii="Garamond" w:eastAsia="Times New Roman" w:hAnsi="Garamond" w:cs="Times New Roman"/>
          <w:spacing w:val="-4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normativa</w:t>
      </w:r>
      <w:r w:rsidRPr="000F0044">
        <w:rPr>
          <w:rFonts w:ascii="Garamond" w:eastAsia="Times New Roman" w:hAnsi="Garamond" w:cs="Times New Roman"/>
          <w:spacing w:val="-4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nazionale,</w:t>
      </w:r>
      <w:r w:rsidRPr="000F0044">
        <w:rPr>
          <w:rFonts w:ascii="Garamond" w:eastAsia="Times New Roman" w:hAnsi="Garamond" w:cs="Times New Roman"/>
          <w:spacing w:val="-3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in</w:t>
      </w:r>
      <w:r w:rsidRPr="000F0044">
        <w:rPr>
          <w:rFonts w:ascii="Garamond" w:eastAsia="Times New Roman" w:hAnsi="Garamond" w:cs="Times New Roman"/>
          <w:spacing w:val="-3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particolare</w:t>
      </w:r>
      <w:r w:rsidRPr="000F0044">
        <w:rPr>
          <w:rFonts w:ascii="Garamond" w:eastAsia="Times New Roman" w:hAnsi="Garamond" w:cs="Times New Roman"/>
          <w:spacing w:val="-4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con</w:t>
      </w:r>
      <w:r w:rsidRPr="000F0044">
        <w:rPr>
          <w:rFonts w:ascii="Garamond" w:eastAsia="Times New Roman" w:hAnsi="Garamond" w:cs="Times New Roman"/>
          <w:spacing w:val="-3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riferimento</w:t>
      </w:r>
      <w:r w:rsidRPr="000F0044">
        <w:rPr>
          <w:rFonts w:ascii="Garamond" w:eastAsia="Times New Roman" w:hAnsi="Garamond" w:cs="Times New Roman"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alla</w:t>
      </w:r>
    </w:p>
    <w:p w14:paraId="2F7A10AF" w14:textId="77777777" w:rsidR="005B5312" w:rsidRPr="000F0044" w:rsidRDefault="005B5312" w:rsidP="005B5312">
      <w:pPr>
        <w:widowControl w:val="0"/>
        <w:autoSpaceDE w:val="0"/>
        <w:autoSpaceDN w:val="0"/>
        <w:spacing w:after="0" w:line="276" w:lineRule="auto"/>
        <w:ind w:left="849" w:right="143"/>
        <w:jc w:val="both"/>
        <w:rPr>
          <w:rFonts w:ascii="Garamond" w:eastAsia="Times New Roman" w:hAnsi="Garamond" w:cs="Times New Roman"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14:ligatures w14:val="none"/>
        </w:rPr>
        <w:t xml:space="preserve">l. 190/2012, al D. l. 83/2012 convertito in legge 134/2012, al D. Lgs. 39/2013 e al D. Lgs. 36/2023 e </w:t>
      </w:r>
      <w:proofErr w:type="spellStart"/>
      <w:r w:rsidRPr="000F0044">
        <w:rPr>
          <w:rFonts w:ascii="Garamond" w:eastAsia="Times New Roman" w:hAnsi="Garamond" w:cs="Times New Roman"/>
          <w:kern w:val="0"/>
          <w14:ligatures w14:val="none"/>
        </w:rPr>
        <w:t>ss.mm.ii</w:t>
      </w:r>
      <w:proofErr w:type="spellEnd"/>
      <w:r w:rsidRPr="000F0044">
        <w:rPr>
          <w:rFonts w:ascii="Garamond" w:eastAsia="Times New Roman" w:hAnsi="Garamond" w:cs="Times New Roman"/>
          <w:kern w:val="0"/>
          <w14:ligatures w14:val="none"/>
        </w:rPr>
        <w:t>., ovvero di trovarsi in una delle ipotesi di cui sopra (specificando quale)</w:t>
      </w:r>
      <w:r w:rsidRPr="000F0044">
        <w:rPr>
          <w:rFonts w:ascii="Garamond" w:eastAsia="Times New Roman" w:hAnsi="Garamond" w:cs="Times New Roman"/>
          <w:spacing w:val="40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e di impegnarsi, se nominato, a rimuoverla entro il termine di 10 giorni dal ricevimento di avvenuta nomina;</w:t>
      </w:r>
    </w:p>
    <w:p w14:paraId="1CCE2EBF" w14:textId="54F9CDF6" w:rsidR="005B5312" w:rsidRPr="000F0044" w:rsidRDefault="005B5312" w:rsidP="005B5312">
      <w:pPr>
        <w:widowControl w:val="0"/>
        <w:numPr>
          <w:ilvl w:val="1"/>
          <w:numId w:val="4"/>
        </w:numPr>
        <w:tabs>
          <w:tab w:val="left" w:pos="847"/>
          <w:tab w:val="left" w:pos="849"/>
        </w:tabs>
        <w:autoSpaceDE w:val="0"/>
        <w:autoSpaceDN w:val="0"/>
        <w:spacing w:after="0" w:line="276" w:lineRule="auto"/>
        <w:ind w:right="139" w:hanging="425"/>
        <w:jc w:val="both"/>
        <w:rPr>
          <w:rFonts w:ascii="Garamond" w:eastAsia="Times New Roman" w:hAnsi="Garamond" w:cs="Times New Roman"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14:ligatures w14:val="none"/>
        </w:rPr>
        <w:t xml:space="preserve">di non trovarsi in alcuna delle ipotesi di esclusione ai sensi del D. Lgs. 159/2011 e </w:t>
      </w:r>
      <w:proofErr w:type="spellStart"/>
      <w:r w:rsidRPr="000F0044">
        <w:rPr>
          <w:rFonts w:ascii="Garamond" w:eastAsia="Times New Roman" w:hAnsi="Garamond" w:cs="Times New Roman"/>
          <w:kern w:val="0"/>
          <w14:ligatures w14:val="none"/>
        </w:rPr>
        <w:t>ss.mm.ii</w:t>
      </w:r>
      <w:proofErr w:type="spellEnd"/>
      <w:r w:rsidRPr="000F0044">
        <w:rPr>
          <w:rFonts w:ascii="Garamond" w:eastAsia="Times New Roman" w:hAnsi="Garamond" w:cs="Times New Roman"/>
          <w:kern w:val="0"/>
          <w14:ligatures w14:val="none"/>
        </w:rPr>
        <w:t>. (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Codice delle leggi antimafia e delle misure di prevenzione, nonché nuove disposizioni in materia di documentazione antimafia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);</w:t>
      </w:r>
    </w:p>
    <w:p w14:paraId="2CE41BF8" w14:textId="77777777" w:rsidR="005B5312" w:rsidRPr="000F0044" w:rsidRDefault="005B5312" w:rsidP="005B5312">
      <w:pPr>
        <w:widowControl w:val="0"/>
        <w:autoSpaceDE w:val="0"/>
        <w:autoSpaceDN w:val="0"/>
        <w:spacing w:after="0" w:line="276" w:lineRule="auto"/>
        <w:ind w:left="140"/>
        <w:rPr>
          <w:rFonts w:ascii="Garamond" w:eastAsia="Times New Roman" w:hAnsi="Garamond" w:cs="Times New Roman"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14:ligatures w14:val="none"/>
        </w:rPr>
        <w:t>I</w:t>
      </w:r>
      <w:r w:rsidRPr="000F0044">
        <w:rPr>
          <w:rFonts w:ascii="Garamond" w:eastAsia="Times New Roman" w:hAnsi="Garamond" w:cs="Times New Roman"/>
          <w:spacing w:val="-2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cittadini</w:t>
      </w:r>
      <w:r w:rsidRPr="000F0044">
        <w:rPr>
          <w:rFonts w:ascii="Garamond" w:eastAsia="Times New Roman" w:hAnsi="Garamond" w:cs="Times New Roman"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di Paesi</w:t>
      </w:r>
      <w:r w:rsidRPr="000F0044">
        <w:rPr>
          <w:rFonts w:ascii="Garamond" w:eastAsia="Times New Roman" w:hAnsi="Garamond" w:cs="Times New Roman"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membri dell’Unione</w:t>
      </w:r>
      <w:r w:rsidRPr="000F0044">
        <w:rPr>
          <w:rFonts w:ascii="Garamond" w:eastAsia="Times New Roman" w:hAnsi="Garamond" w:cs="Times New Roman"/>
          <w:spacing w:val="-2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europea</w:t>
      </w:r>
      <w:r w:rsidRPr="000F0044">
        <w:rPr>
          <w:rFonts w:ascii="Garamond" w:eastAsia="Times New Roman" w:hAnsi="Garamond" w:cs="Times New Roman"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spacing w:val="-2"/>
          <w:kern w:val="0"/>
          <w14:ligatures w14:val="none"/>
        </w:rPr>
        <w:t>devono:</w:t>
      </w:r>
    </w:p>
    <w:p w14:paraId="4611D6FB" w14:textId="77777777" w:rsidR="005B5312" w:rsidRPr="000F0044" w:rsidRDefault="005B5312" w:rsidP="005B5312">
      <w:pPr>
        <w:widowControl w:val="0"/>
        <w:numPr>
          <w:ilvl w:val="0"/>
          <w:numId w:val="3"/>
        </w:numPr>
        <w:tabs>
          <w:tab w:val="left" w:pos="849"/>
        </w:tabs>
        <w:autoSpaceDE w:val="0"/>
        <w:autoSpaceDN w:val="0"/>
        <w:spacing w:before="41" w:after="0" w:line="276" w:lineRule="auto"/>
        <w:ind w:right="143"/>
        <w:rPr>
          <w:rFonts w:ascii="Garamond" w:eastAsia="Times New Roman" w:hAnsi="Garamond" w:cs="Times New Roman"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14:ligatures w14:val="none"/>
        </w:rPr>
        <w:t>Possedere tutti i requisiti richiesti ai cittadini della Repubblica Italiana, ad eccezione della</w:t>
      </w:r>
      <w:r w:rsidRPr="000F0044">
        <w:rPr>
          <w:rFonts w:ascii="Garamond" w:eastAsia="Times New Roman" w:hAnsi="Garamond" w:cs="Times New Roman"/>
          <w:spacing w:val="80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cittadinanza italiana;</w:t>
      </w:r>
    </w:p>
    <w:p w14:paraId="35712583" w14:textId="77777777" w:rsidR="005B5312" w:rsidRPr="000F0044" w:rsidRDefault="005B5312" w:rsidP="005B5312">
      <w:pPr>
        <w:widowControl w:val="0"/>
        <w:numPr>
          <w:ilvl w:val="0"/>
          <w:numId w:val="3"/>
        </w:numPr>
        <w:tabs>
          <w:tab w:val="left" w:pos="849"/>
        </w:tabs>
        <w:autoSpaceDE w:val="0"/>
        <w:autoSpaceDN w:val="0"/>
        <w:spacing w:before="1" w:after="0" w:line="276" w:lineRule="auto"/>
        <w:rPr>
          <w:rFonts w:ascii="Garamond" w:eastAsia="Times New Roman" w:hAnsi="Garamond" w:cs="Times New Roman"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14:ligatures w14:val="none"/>
        </w:rPr>
        <w:t>Godere</w:t>
      </w:r>
      <w:r w:rsidRPr="000F0044">
        <w:rPr>
          <w:rFonts w:ascii="Garamond" w:eastAsia="Times New Roman" w:hAnsi="Garamond" w:cs="Times New Roman"/>
          <w:spacing w:val="-3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dei diritti civili e</w:t>
      </w:r>
      <w:r w:rsidRPr="000F0044">
        <w:rPr>
          <w:rFonts w:ascii="Garamond" w:eastAsia="Times New Roman" w:hAnsi="Garamond" w:cs="Times New Roman"/>
          <w:spacing w:val="-2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 xml:space="preserve">politici nello Stato di </w:t>
      </w:r>
      <w:r w:rsidRPr="000F0044">
        <w:rPr>
          <w:rFonts w:ascii="Garamond" w:eastAsia="Times New Roman" w:hAnsi="Garamond" w:cs="Times New Roman"/>
          <w:spacing w:val="-2"/>
          <w:kern w:val="0"/>
          <w14:ligatures w14:val="none"/>
        </w:rPr>
        <w:t>appartenenza;</w:t>
      </w:r>
    </w:p>
    <w:p w14:paraId="50B8F39F" w14:textId="77777777" w:rsidR="005B5312" w:rsidRPr="000F0044" w:rsidRDefault="005B5312" w:rsidP="005B5312">
      <w:pPr>
        <w:widowControl w:val="0"/>
        <w:numPr>
          <w:ilvl w:val="0"/>
          <w:numId w:val="3"/>
        </w:numPr>
        <w:tabs>
          <w:tab w:val="left" w:pos="849"/>
        </w:tabs>
        <w:autoSpaceDE w:val="0"/>
        <w:autoSpaceDN w:val="0"/>
        <w:spacing w:before="41" w:after="0" w:line="276" w:lineRule="auto"/>
        <w:rPr>
          <w:rFonts w:ascii="Garamond" w:eastAsia="Times New Roman" w:hAnsi="Garamond" w:cs="Times New Roman"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14:ligatures w14:val="none"/>
        </w:rPr>
        <w:t>Avere</w:t>
      </w:r>
      <w:r w:rsidRPr="000F0044">
        <w:rPr>
          <w:rFonts w:ascii="Garamond" w:eastAsia="Times New Roman" w:hAnsi="Garamond" w:cs="Times New Roman"/>
          <w:spacing w:val="-4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un’adeguata</w:t>
      </w:r>
      <w:r w:rsidRPr="000F0044">
        <w:rPr>
          <w:rFonts w:ascii="Garamond" w:eastAsia="Times New Roman" w:hAnsi="Garamond" w:cs="Times New Roman"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conoscenza</w:t>
      </w:r>
      <w:r w:rsidRPr="000F0044">
        <w:rPr>
          <w:rFonts w:ascii="Garamond" w:eastAsia="Times New Roman" w:hAnsi="Garamond" w:cs="Times New Roman"/>
          <w:spacing w:val="-3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della</w:t>
      </w:r>
      <w:r w:rsidRPr="000F0044">
        <w:rPr>
          <w:rFonts w:ascii="Garamond" w:eastAsia="Times New Roman" w:hAnsi="Garamond" w:cs="Times New Roman"/>
          <w:spacing w:val="-2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lingua</w:t>
      </w:r>
      <w:r w:rsidRPr="000F0044">
        <w:rPr>
          <w:rFonts w:ascii="Garamond" w:eastAsia="Times New Roman" w:hAnsi="Garamond" w:cs="Times New Roman"/>
          <w:spacing w:val="-2"/>
          <w:kern w:val="0"/>
          <w14:ligatures w14:val="none"/>
        </w:rPr>
        <w:t xml:space="preserve"> italiana.</w:t>
      </w:r>
    </w:p>
    <w:p w14:paraId="6266FD37" w14:textId="77777777" w:rsidR="005B5312" w:rsidRPr="000F0044" w:rsidRDefault="005B5312" w:rsidP="005B5312">
      <w:pPr>
        <w:widowControl w:val="0"/>
        <w:autoSpaceDE w:val="0"/>
        <w:autoSpaceDN w:val="0"/>
        <w:spacing w:before="82" w:after="0" w:line="240" w:lineRule="auto"/>
        <w:rPr>
          <w:rFonts w:ascii="Garamond" w:eastAsia="Times New Roman" w:hAnsi="Garamond" w:cs="Times New Roman"/>
          <w:kern w:val="0"/>
          <w14:ligatures w14:val="none"/>
        </w:rPr>
      </w:pPr>
    </w:p>
    <w:p w14:paraId="240D1ABF" w14:textId="77777777" w:rsidR="005B5312" w:rsidRPr="000F0044" w:rsidRDefault="005B5312" w:rsidP="005B5312">
      <w:pPr>
        <w:widowControl w:val="0"/>
        <w:autoSpaceDE w:val="0"/>
        <w:autoSpaceDN w:val="0"/>
        <w:spacing w:after="0"/>
        <w:ind w:left="140"/>
        <w:jc w:val="both"/>
        <w:rPr>
          <w:rFonts w:ascii="Garamond" w:eastAsia="Times New Roman" w:hAnsi="Garamond" w:cs="Times New Roman"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14:ligatures w14:val="none"/>
        </w:rPr>
        <w:t>Non è ammessa la partecipazione dei candidati per i quali</w:t>
      </w:r>
      <w:r w:rsidRPr="000F0044">
        <w:rPr>
          <w:rFonts w:ascii="Garamond" w:eastAsia="Times New Roman" w:hAnsi="Garamond" w:cs="Times New Roman"/>
          <w:spacing w:val="23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sussistano le cause di esclusione di cui</w:t>
      </w:r>
      <w:r w:rsidRPr="000F0044">
        <w:rPr>
          <w:rFonts w:ascii="Garamond" w:eastAsia="Times New Roman" w:hAnsi="Garamond" w:cs="Times New Roman"/>
          <w:spacing w:val="80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 xml:space="preserve">all’ex art. 94 del D.lgs. 36/2023 e </w:t>
      </w:r>
      <w:proofErr w:type="spellStart"/>
      <w:r w:rsidRPr="000F0044">
        <w:rPr>
          <w:rFonts w:ascii="Garamond" w:eastAsia="Times New Roman" w:hAnsi="Garamond" w:cs="Times New Roman"/>
          <w:kern w:val="0"/>
          <w14:ligatures w14:val="none"/>
        </w:rPr>
        <w:t>ss.mm.ii</w:t>
      </w:r>
      <w:proofErr w:type="spellEnd"/>
      <w:r w:rsidRPr="000F0044">
        <w:rPr>
          <w:rFonts w:ascii="Garamond" w:eastAsia="Times New Roman" w:hAnsi="Garamond" w:cs="Times New Roman"/>
          <w:kern w:val="0"/>
          <w14:ligatures w14:val="none"/>
        </w:rPr>
        <w:t>.</w:t>
      </w:r>
    </w:p>
    <w:p w14:paraId="7F7E59EC" w14:textId="77777777" w:rsidR="005B5312" w:rsidRPr="000F0044" w:rsidRDefault="005B5312" w:rsidP="005B5312">
      <w:pPr>
        <w:widowControl w:val="0"/>
        <w:numPr>
          <w:ilvl w:val="0"/>
          <w:numId w:val="4"/>
        </w:numPr>
        <w:tabs>
          <w:tab w:val="left" w:pos="424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14:ligatures w14:val="none"/>
        </w:rPr>
        <w:t>di</w:t>
      </w:r>
      <w:r w:rsidRPr="000F0044">
        <w:rPr>
          <w:rFonts w:ascii="Garamond" w:eastAsia="Times New Roman" w:hAnsi="Garamond" w:cs="Times New Roman"/>
          <w:spacing w:val="-3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aver</w:t>
      </w:r>
      <w:r w:rsidRPr="000F0044">
        <w:rPr>
          <w:rFonts w:ascii="Garamond" w:eastAsia="Times New Roman" w:hAnsi="Garamond" w:cs="Times New Roman"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preso</w:t>
      </w:r>
      <w:r w:rsidRPr="000F0044">
        <w:rPr>
          <w:rFonts w:ascii="Garamond" w:eastAsia="Times New Roman" w:hAnsi="Garamond" w:cs="Times New Roman"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spacing w:val="-2"/>
          <w:kern w:val="0"/>
          <w14:ligatures w14:val="none"/>
        </w:rPr>
        <w:t>visione:</w:t>
      </w:r>
    </w:p>
    <w:p w14:paraId="2D4CB5DC" w14:textId="77777777" w:rsidR="005B5312" w:rsidRPr="000F0044" w:rsidRDefault="005B5312" w:rsidP="005B5312">
      <w:pPr>
        <w:widowControl w:val="0"/>
        <w:numPr>
          <w:ilvl w:val="1"/>
          <w:numId w:val="4"/>
        </w:numPr>
        <w:tabs>
          <w:tab w:val="left" w:pos="849"/>
        </w:tabs>
        <w:autoSpaceDE w:val="0"/>
        <w:autoSpaceDN w:val="0"/>
        <w:spacing w:before="41" w:after="0" w:line="240" w:lineRule="auto"/>
        <w:ind w:right="144"/>
        <w:jc w:val="both"/>
        <w:rPr>
          <w:rFonts w:ascii="Garamond" w:eastAsia="Times New Roman" w:hAnsi="Garamond" w:cs="Times New Roman"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14:ligatures w14:val="none"/>
        </w:rPr>
        <w:t>del</w:t>
      </w:r>
      <w:r w:rsidRPr="000F0044">
        <w:rPr>
          <w:rFonts w:ascii="Garamond" w:eastAsia="Times New Roman" w:hAnsi="Garamond" w:cs="Times New Roman"/>
          <w:spacing w:val="27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D.</w:t>
      </w:r>
      <w:r w:rsidRPr="000F0044">
        <w:rPr>
          <w:rFonts w:ascii="Garamond" w:eastAsia="Times New Roman" w:hAnsi="Garamond" w:cs="Times New Roman"/>
          <w:spacing w:val="26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Lgs.</w:t>
      </w:r>
      <w:r w:rsidRPr="000F0044">
        <w:rPr>
          <w:rFonts w:ascii="Garamond" w:eastAsia="Times New Roman" w:hAnsi="Garamond" w:cs="Times New Roman"/>
          <w:spacing w:val="28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n.</w:t>
      </w:r>
      <w:r w:rsidRPr="000F0044">
        <w:rPr>
          <w:rFonts w:ascii="Garamond" w:eastAsia="Times New Roman" w:hAnsi="Garamond" w:cs="Times New Roman"/>
          <w:spacing w:val="26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159</w:t>
      </w:r>
      <w:r w:rsidRPr="000F0044">
        <w:rPr>
          <w:rFonts w:ascii="Garamond" w:eastAsia="Times New Roman" w:hAnsi="Garamond" w:cs="Times New Roman"/>
          <w:spacing w:val="28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del</w:t>
      </w:r>
      <w:r w:rsidRPr="000F0044">
        <w:rPr>
          <w:rFonts w:ascii="Garamond" w:eastAsia="Times New Roman" w:hAnsi="Garamond" w:cs="Times New Roman"/>
          <w:spacing w:val="27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6</w:t>
      </w:r>
      <w:r w:rsidRPr="000F0044">
        <w:rPr>
          <w:rFonts w:ascii="Garamond" w:eastAsia="Times New Roman" w:hAnsi="Garamond" w:cs="Times New Roman"/>
          <w:spacing w:val="28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settembre</w:t>
      </w:r>
      <w:r w:rsidRPr="000F0044">
        <w:rPr>
          <w:rFonts w:ascii="Garamond" w:eastAsia="Times New Roman" w:hAnsi="Garamond" w:cs="Times New Roman"/>
          <w:spacing w:val="27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2011</w:t>
      </w:r>
      <w:r w:rsidRPr="000F0044">
        <w:rPr>
          <w:rFonts w:ascii="Garamond" w:eastAsia="Times New Roman" w:hAnsi="Garamond" w:cs="Times New Roman"/>
          <w:spacing w:val="26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e</w:t>
      </w:r>
      <w:r w:rsidRPr="000F0044">
        <w:rPr>
          <w:rFonts w:ascii="Garamond" w:eastAsia="Times New Roman" w:hAnsi="Garamond" w:cs="Times New Roman"/>
          <w:spacing w:val="27"/>
          <w:kern w:val="0"/>
          <w14:ligatures w14:val="none"/>
        </w:rPr>
        <w:t xml:space="preserve"> </w:t>
      </w:r>
      <w:proofErr w:type="spellStart"/>
      <w:r w:rsidRPr="000F0044">
        <w:rPr>
          <w:rFonts w:ascii="Garamond" w:eastAsia="Times New Roman" w:hAnsi="Garamond" w:cs="Times New Roman"/>
          <w:kern w:val="0"/>
          <w14:ligatures w14:val="none"/>
        </w:rPr>
        <w:t>ss.mm.ii</w:t>
      </w:r>
      <w:proofErr w:type="spellEnd"/>
      <w:r w:rsidRPr="000F0044">
        <w:rPr>
          <w:rFonts w:ascii="Garamond" w:eastAsia="Times New Roman" w:hAnsi="Garamond" w:cs="Times New Roman"/>
          <w:kern w:val="0"/>
          <w14:ligatures w14:val="none"/>
        </w:rPr>
        <w:t>.</w:t>
      </w:r>
      <w:r w:rsidRPr="000F0044">
        <w:rPr>
          <w:rFonts w:ascii="Garamond" w:eastAsia="Times New Roman" w:hAnsi="Garamond" w:cs="Times New Roman"/>
          <w:spacing w:val="32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(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Codice</w:t>
      </w:r>
      <w:r w:rsidRPr="000F0044">
        <w:rPr>
          <w:rFonts w:ascii="Garamond" w:eastAsia="Times New Roman" w:hAnsi="Garamond" w:cs="Times New Roman"/>
          <w:i/>
          <w:spacing w:val="25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delle</w:t>
      </w:r>
      <w:r w:rsidRPr="000F0044">
        <w:rPr>
          <w:rFonts w:ascii="Garamond" w:eastAsia="Times New Roman" w:hAnsi="Garamond" w:cs="Times New Roman"/>
          <w:i/>
          <w:spacing w:val="27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leggi</w:t>
      </w:r>
      <w:r w:rsidRPr="000F0044">
        <w:rPr>
          <w:rFonts w:ascii="Garamond" w:eastAsia="Times New Roman" w:hAnsi="Garamond" w:cs="Times New Roman"/>
          <w:i/>
          <w:spacing w:val="28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antimafia</w:t>
      </w:r>
      <w:r w:rsidRPr="000F0044">
        <w:rPr>
          <w:rFonts w:ascii="Garamond" w:eastAsia="Times New Roman" w:hAnsi="Garamond" w:cs="Times New Roman"/>
          <w:i/>
          <w:spacing w:val="27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e</w:t>
      </w:r>
      <w:r w:rsidRPr="000F0044">
        <w:rPr>
          <w:rFonts w:ascii="Garamond" w:eastAsia="Times New Roman" w:hAnsi="Garamond" w:cs="Times New Roman"/>
          <w:i/>
          <w:spacing w:val="25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delle misure di prevenzione, nonché nuove disposizioni in materia di documentazione antimafia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);</w:t>
      </w:r>
    </w:p>
    <w:p w14:paraId="72E98DF6" w14:textId="77777777" w:rsidR="005B5312" w:rsidRPr="000F0044" w:rsidRDefault="005B5312" w:rsidP="005B5312">
      <w:pPr>
        <w:widowControl w:val="0"/>
        <w:numPr>
          <w:ilvl w:val="1"/>
          <w:numId w:val="4"/>
        </w:numPr>
        <w:tabs>
          <w:tab w:val="left" w:pos="848"/>
        </w:tabs>
        <w:autoSpaceDE w:val="0"/>
        <w:autoSpaceDN w:val="0"/>
        <w:spacing w:after="0" w:line="272" w:lineRule="exact"/>
        <w:ind w:left="848" w:hanging="359"/>
        <w:jc w:val="both"/>
        <w:rPr>
          <w:rFonts w:ascii="Garamond" w:eastAsia="Times New Roman" w:hAnsi="Garamond" w:cs="Times New Roman"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14:ligatures w14:val="none"/>
        </w:rPr>
        <w:t>dell’art.</w:t>
      </w:r>
      <w:r w:rsidRPr="000F0044">
        <w:rPr>
          <w:rFonts w:ascii="Garamond" w:eastAsia="Times New Roman" w:hAnsi="Garamond" w:cs="Times New Roman"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67 quater del D.L.</w:t>
      </w:r>
      <w:r w:rsidRPr="000F0044">
        <w:rPr>
          <w:rFonts w:ascii="Garamond" w:eastAsia="Times New Roman" w:hAnsi="Garamond" w:cs="Times New Roman"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22 giugno 2012 n.</w:t>
      </w:r>
      <w:r w:rsidRPr="000F0044">
        <w:rPr>
          <w:rFonts w:ascii="Garamond" w:eastAsia="Times New Roman" w:hAnsi="Garamond" w:cs="Times New Roman"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83, convertito in legge</w:t>
      </w:r>
      <w:r w:rsidRPr="000F0044">
        <w:rPr>
          <w:rFonts w:ascii="Garamond" w:eastAsia="Times New Roman" w:hAnsi="Garamond" w:cs="Times New Roman"/>
          <w:spacing w:val="-3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 xml:space="preserve">7 agosto 2012 n. </w:t>
      </w:r>
      <w:r w:rsidRPr="000F0044">
        <w:rPr>
          <w:rFonts w:ascii="Garamond" w:eastAsia="Times New Roman" w:hAnsi="Garamond" w:cs="Times New Roman"/>
          <w:spacing w:val="-4"/>
          <w:kern w:val="0"/>
          <w14:ligatures w14:val="none"/>
        </w:rPr>
        <w:t>134;</w:t>
      </w:r>
    </w:p>
    <w:p w14:paraId="04F81CCB" w14:textId="77777777" w:rsidR="005B5312" w:rsidRPr="000F0044" w:rsidRDefault="005B5312" w:rsidP="005B5312">
      <w:pPr>
        <w:widowControl w:val="0"/>
        <w:numPr>
          <w:ilvl w:val="1"/>
          <w:numId w:val="4"/>
        </w:numPr>
        <w:tabs>
          <w:tab w:val="left" w:pos="849"/>
        </w:tabs>
        <w:autoSpaceDE w:val="0"/>
        <w:autoSpaceDN w:val="0"/>
        <w:spacing w:before="41" w:after="0" w:line="276" w:lineRule="auto"/>
        <w:ind w:right="141"/>
        <w:jc w:val="both"/>
        <w:rPr>
          <w:rFonts w:ascii="Garamond" w:eastAsia="Times New Roman" w:hAnsi="Garamond" w:cs="Times New Roman"/>
          <w:i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14:ligatures w14:val="none"/>
        </w:rPr>
        <w:t>della</w:t>
      </w:r>
      <w:r w:rsidRPr="000F0044">
        <w:rPr>
          <w:rFonts w:ascii="Garamond" w:eastAsia="Times New Roman" w:hAnsi="Garamond" w:cs="Times New Roman"/>
          <w:spacing w:val="-4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Legge</w:t>
      </w:r>
      <w:r w:rsidRPr="000F0044">
        <w:rPr>
          <w:rFonts w:ascii="Garamond" w:eastAsia="Times New Roman" w:hAnsi="Garamond" w:cs="Times New Roman"/>
          <w:spacing w:val="-4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n.</w:t>
      </w:r>
      <w:r w:rsidRPr="000F0044">
        <w:rPr>
          <w:rFonts w:ascii="Garamond" w:eastAsia="Times New Roman" w:hAnsi="Garamond" w:cs="Times New Roman"/>
          <w:spacing w:val="-3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190/2012</w:t>
      </w:r>
      <w:r w:rsidRPr="000F0044">
        <w:rPr>
          <w:rFonts w:ascii="Garamond" w:eastAsia="Times New Roman" w:hAnsi="Garamond" w:cs="Times New Roman"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(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Disposizioni</w:t>
      </w:r>
      <w:r w:rsidRPr="000F0044">
        <w:rPr>
          <w:rFonts w:ascii="Garamond" w:eastAsia="Times New Roman" w:hAnsi="Garamond" w:cs="Times New Roman"/>
          <w:i/>
          <w:spacing w:val="-3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per</w:t>
      </w:r>
      <w:r w:rsidRPr="000F0044">
        <w:rPr>
          <w:rFonts w:ascii="Garamond" w:eastAsia="Times New Roman" w:hAnsi="Garamond" w:cs="Times New Roman"/>
          <w:i/>
          <w:spacing w:val="-3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la</w:t>
      </w:r>
      <w:r w:rsidRPr="000F0044">
        <w:rPr>
          <w:rFonts w:ascii="Garamond" w:eastAsia="Times New Roman" w:hAnsi="Garamond" w:cs="Times New Roman"/>
          <w:i/>
          <w:spacing w:val="-3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prevenzione</w:t>
      </w:r>
      <w:r w:rsidRPr="000F0044">
        <w:rPr>
          <w:rFonts w:ascii="Garamond" w:eastAsia="Times New Roman" w:hAnsi="Garamond" w:cs="Times New Roman"/>
          <w:i/>
          <w:spacing w:val="-4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e</w:t>
      </w:r>
      <w:r w:rsidRPr="000F0044">
        <w:rPr>
          <w:rFonts w:ascii="Garamond" w:eastAsia="Times New Roman" w:hAnsi="Garamond" w:cs="Times New Roman"/>
          <w:i/>
          <w:spacing w:val="-2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la</w:t>
      </w:r>
      <w:r w:rsidRPr="000F0044">
        <w:rPr>
          <w:rFonts w:ascii="Garamond" w:eastAsia="Times New Roman" w:hAnsi="Garamond" w:cs="Times New Roman"/>
          <w:i/>
          <w:spacing w:val="-3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repressione della corruzione</w:t>
      </w:r>
      <w:r w:rsidRPr="000F0044">
        <w:rPr>
          <w:rFonts w:ascii="Garamond" w:eastAsia="Times New Roman" w:hAnsi="Garamond" w:cs="Times New Roman"/>
          <w:i/>
          <w:spacing w:val="-2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e dell'illegalità nella pubblica amministrazione);</w:t>
      </w:r>
    </w:p>
    <w:p w14:paraId="3D754621" w14:textId="77777777" w:rsidR="005B5312" w:rsidRPr="000F0044" w:rsidRDefault="005B5312" w:rsidP="005B5312">
      <w:pPr>
        <w:widowControl w:val="0"/>
        <w:numPr>
          <w:ilvl w:val="1"/>
          <w:numId w:val="4"/>
        </w:numPr>
        <w:tabs>
          <w:tab w:val="left" w:pos="849"/>
        </w:tabs>
        <w:autoSpaceDE w:val="0"/>
        <w:autoSpaceDN w:val="0"/>
        <w:spacing w:before="1" w:after="0" w:line="276" w:lineRule="auto"/>
        <w:ind w:right="143"/>
        <w:jc w:val="both"/>
        <w:rPr>
          <w:rFonts w:ascii="Garamond" w:eastAsia="Times New Roman" w:hAnsi="Garamond" w:cs="Times New Roman"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14:ligatures w14:val="none"/>
        </w:rPr>
        <w:t>dell’art.</w:t>
      </w:r>
      <w:r w:rsidRPr="000F0044">
        <w:rPr>
          <w:rFonts w:ascii="Garamond" w:eastAsia="Times New Roman" w:hAnsi="Garamond" w:cs="Times New Roman"/>
          <w:spacing w:val="40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3,</w:t>
      </w:r>
      <w:r w:rsidRPr="000F0044">
        <w:rPr>
          <w:rFonts w:ascii="Garamond" w:eastAsia="Times New Roman" w:hAnsi="Garamond" w:cs="Times New Roman"/>
          <w:spacing w:val="40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del</w:t>
      </w:r>
      <w:r w:rsidRPr="000F0044">
        <w:rPr>
          <w:rFonts w:ascii="Garamond" w:eastAsia="Times New Roman" w:hAnsi="Garamond" w:cs="Times New Roman"/>
          <w:spacing w:val="40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d.lgs.</w:t>
      </w:r>
      <w:r w:rsidRPr="000F0044">
        <w:rPr>
          <w:rFonts w:ascii="Garamond" w:eastAsia="Times New Roman" w:hAnsi="Garamond" w:cs="Times New Roman"/>
          <w:spacing w:val="40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8</w:t>
      </w:r>
      <w:r w:rsidRPr="000F0044">
        <w:rPr>
          <w:rFonts w:ascii="Garamond" w:eastAsia="Times New Roman" w:hAnsi="Garamond" w:cs="Times New Roman"/>
          <w:spacing w:val="40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aprile</w:t>
      </w:r>
      <w:r w:rsidRPr="000F0044">
        <w:rPr>
          <w:rFonts w:ascii="Garamond" w:eastAsia="Times New Roman" w:hAnsi="Garamond" w:cs="Times New Roman"/>
          <w:spacing w:val="40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2013,</w:t>
      </w:r>
      <w:r w:rsidRPr="000F0044">
        <w:rPr>
          <w:rFonts w:ascii="Garamond" w:eastAsia="Times New Roman" w:hAnsi="Garamond" w:cs="Times New Roman"/>
          <w:spacing w:val="40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n.</w:t>
      </w:r>
      <w:r w:rsidRPr="000F0044">
        <w:rPr>
          <w:rFonts w:ascii="Garamond" w:eastAsia="Times New Roman" w:hAnsi="Garamond" w:cs="Times New Roman"/>
          <w:spacing w:val="40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39</w:t>
      </w:r>
      <w:r w:rsidRPr="000F0044">
        <w:rPr>
          <w:rFonts w:ascii="Garamond" w:eastAsia="Times New Roman" w:hAnsi="Garamond" w:cs="Times New Roman"/>
          <w:spacing w:val="40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(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Inconferibilità</w:t>
      </w:r>
      <w:r w:rsidRPr="000F0044">
        <w:rPr>
          <w:rFonts w:ascii="Garamond" w:eastAsia="Times New Roman" w:hAnsi="Garamond" w:cs="Times New Roman"/>
          <w:i/>
          <w:spacing w:val="40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e</w:t>
      </w:r>
      <w:r w:rsidRPr="000F0044">
        <w:rPr>
          <w:rFonts w:ascii="Garamond" w:eastAsia="Times New Roman" w:hAnsi="Garamond" w:cs="Times New Roman"/>
          <w:i/>
          <w:spacing w:val="40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incompatibilità</w:t>
      </w:r>
      <w:r w:rsidRPr="000F0044">
        <w:rPr>
          <w:rFonts w:ascii="Garamond" w:eastAsia="Times New Roman" w:hAnsi="Garamond" w:cs="Times New Roman"/>
          <w:i/>
          <w:spacing w:val="40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di</w:t>
      </w:r>
      <w:r w:rsidRPr="000F0044">
        <w:rPr>
          <w:rFonts w:ascii="Garamond" w:eastAsia="Times New Roman" w:hAnsi="Garamond" w:cs="Times New Roman"/>
          <w:i/>
          <w:spacing w:val="40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incarichi presso le pubbliche amministrazioni e presso gli enti privati in controllo pubblico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);</w:t>
      </w:r>
    </w:p>
    <w:p w14:paraId="5710242C" w14:textId="77777777" w:rsidR="005B5312" w:rsidRPr="000F0044" w:rsidRDefault="005B5312" w:rsidP="005B5312">
      <w:pPr>
        <w:widowControl w:val="0"/>
        <w:numPr>
          <w:ilvl w:val="1"/>
          <w:numId w:val="4"/>
        </w:numPr>
        <w:tabs>
          <w:tab w:val="left" w:pos="848"/>
        </w:tabs>
        <w:autoSpaceDE w:val="0"/>
        <w:autoSpaceDN w:val="0"/>
        <w:spacing w:after="0" w:line="275" w:lineRule="exact"/>
        <w:ind w:left="848" w:hanging="359"/>
        <w:jc w:val="both"/>
        <w:rPr>
          <w:rFonts w:ascii="Garamond" w:eastAsia="Times New Roman" w:hAnsi="Garamond" w:cs="Times New Roman"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14:ligatures w14:val="none"/>
        </w:rPr>
        <w:t>dell’art.</w:t>
      </w:r>
      <w:r w:rsidRPr="000F0044">
        <w:rPr>
          <w:rFonts w:ascii="Garamond" w:eastAsia="Times New Roman" w:hAnsi="Garamond" w:cs="Times New Roman"/>
          <w:spacing w:val="-4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94 e</w:t>
      </w:r>
      <w:r w:rsidRPr="000F0044">
        <w:rPr>
          <w:rFonts w:ascii="Garamond" w:eastAsia="Times New Roman" w:hAnsi="Garamond" w:cs="Times New Roman"/>
          <w:spacing w:val="-2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95 del</w:t>
      </w:r>
      <w:r w:rsidRPr="000F0044">
        <w:rPr>
          <w:rFonts w:ascii="Garamond" w:eastAsia="Times New Roman" w:hAnsi="Garamond" w:cs="Times New Roman"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d.</w:t>
      </w:r>
      <w:r w:rsidRPr="000F0044">
        <w:rPr>
          <w:rFonts w:ascii="Garamond" w:eastAsia="Times New Roman" w:hAnsi="Garamond" w:cs="Times New Roman"/>
          <w:spacing w:val="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lgs 36/2023</w:t>
      </w:r>
      <w:r w:rsidRPr="000F0044">
        <w:rPr>
          <w:rFonts w:ascii="Garamond" w:eastAsia="Times New Roman" w:hAnsi="Garamond" w:cs="Times New Roman"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e</w:t>
      </w:r>
      <w:r w:rsidRPr="000F0044">
        <w:rPr>
          <w:rFonts w:ascii="Garamond" w:eastAsia="Times New Roman" w:hAnsi="Garamond" w:cs="Times New Roman"/>
          <w:spacing w:val="-1"/>
          <w:kern w:val="0"/>
          <w14:ligatures w14:val="none"/>
        </w:rPr>
        <w:t xml:space="preserve"> </w:t>
      </w:r>
      <w:proofErr w:type="spellStart"/>
      <w:r w:rsidRPr="000F0044">
        <w:rPr>
          <w:rFonts w:ascii="Garamond" w:eastAsia="Times New Roman" w:hAnsi="Garamond" w:cs="Times New Roman"/>
          <w:kern w:val="0"/>
          <w14:ligatures w14:val="none"/>
        </w:rPr>
        <w:t>s.m.i.</w:t>
      </w:r>
      <w:proofErr w:type="spellEnd"/>
      <w:r w:rsidRPr="000F0044">
        <w:rPr>
          <w:rFonts w:ascii="Garamond" w:eastAsia="Times New Roman" w:hAnsi="Garamond" w:cs="Times New Roman"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(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 xml:space="preserve">Motivi di </w:t>
      </w:r>
      <w:r w:rsidRPr="000F0044">
        <w:rPr>
          <w:rFonts w:ascii="Garamond" w:eastAsia="Times New Roman" w:hAnsi="Garamond" w:cs="Times New Roman"/>
          <w:i/>
          <w:spacing w:val="-2"/>
          <w:kern w:val="0"/>
          <w14:ligatures w14:val="none"/>
        </w:rPr>
        <w:t>esclusione</w:t>
      </w:r>
      <w:r w:rsidRPr="000F0044">
        <w:rPr>
          <w:rFonts w:ascii="Garamond" w:eastAsia="Times New Roman" w:hAnsi="Garamond" w:cs="Times New Roman"/>
          <w:spacing w:val="-2"/>
          <w:kern w:val="0"/>
          <w14:ligatures w14:val="none"/>
        </w:rPr>
        <w:t>);</w:t>
      </w:r>
    </w:p>
    <w:p w14:paraId="3AE69234" w14:textId="784E2FEA" w:rsidR="005B5312" w:rsidRPr="000F0044" w:rsidRDefault="005B5312" w:rsidP="004E6D10">
      <w:pPr>
        <w:widowControl w:val="0"/>
        <w:numPr>
          <w:ilvl w:val="1"/>
          <w:numId w:val="4"/>
        </w:numPr>
        <w:tabs>
          <w:tab w:val="left" w:pos="849"/>
        </w:tabs>
        <w:autoSpaceDE w:val="0"/>
        <w:autoSpaceDN w:val="0"/>
        <w:spacing w:before="41" w:line="240" w:lineRule="auto"/>
        <w:jc w:val="both"/>
        <w:rPr>
          <w:rFonts w:ascii="Garamond" w:eastAsia="Times New Roman" w:hAnsi="Garamond" w:cs="Times New Roman"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14:ligatures w14:val="none"/>
        </w:rPr>
        <w:t>del</w:t>
      </w:r>
      <w:r w:rsidRPr="000F0044">
        <w:rPr>
          <w:rFonts w:ascii="Garamond" w:eastAsia="Times New Roman" w:hAnsi="Garamond" w:cs="Times New Roman"/>
          <w:spacing w:val="-3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disciplinare</w:t>
      </w:r>
      <w:r w:rsidRPr="000F0044">
        <w:rPr>
          <w:rFonts w:ascii="Garamond" w:eastAsia="Times New Roman" w:hAnsi="Garamond" w:cs="Times New Roman"/>
          <w:spacing w:val="-2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per</w:t>
      </w:r>
      <w:r w:rsidRPr="000F0044">
        <w:rPr>
          <w:rFonts w:ascii="Garamond" w:eastAsia="Times New Roman" w:hAnsi="Garamond" w:cs="Times New Roman"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il</w:t>
      </w:r>
      <w:r w:rsidRPr="000F0044">
        <w:rPr>
          <w:rFonts w:ascii="Garamond" w:eastAsia="Times New Roman" w:hAnsi="Garamond" w:cs="Times New Roman"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Commissariamento</w:t>
      </w:r>
      <w:r w:rsidRPr="000F0044">
        <w:rPr>
          <w:rFonts w:ascii="Garamond" w:eastAsia="Times New Roman" w:hAnsi="Garamond" w:cs="Times New Roman"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degli</w:t>
      </w:r>
      <w:r w:rsidRPr="000F0044">
        <w:rPr>
          <w:rFonts w:ascii="Garamond" w:eastAsia="Times New Roman" w:hAnsi="Garamond" w:cs="Times New Roman"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interventi</w:t>
      </w:r>
      <w:r w:rsidRPr="000F0044">
        <w:rPr>
          <w:rFonts w:ascii="Garamond" w:eastAsia="Times New Roman" w:hAnsi="Garamond" w:cs="Times New Roman"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di</w:t>
      </w:r>
      <w:r w:rsidRPr="000F0044">
        <w:rPr>
          <w:rFonts w:ascii="Garamond" w:eastAsia="Times New Roman" w:hAnsi="Garamond" w:cs="Times New Roman"/>
          <w:spacing w:val="-2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ricostruzione</w:t>
      </w:r>
      <w:r w:rsidRPr="000F0044">
        <w:rPr>
          <w:rFonts w:ascii="Garamond" w:eastAsia="Times New Roman" w:hAnsi="Garamond" w:cs="Times New Roman"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spacing w:val="-2"/>
          <w:kern w:val="0"/>
          <w14:ligatures w14:val="none"/>
        </w:rPr>
        <w:t>privata;</w:t>
      </w:r>
    </w:p>
    <w:p w14:paraId="17417225" w14:textId="77777777" w:rsidR="005B5312" w:rsidRPr="000F0044" w:rsidRDefault="005B5312" w:rsidP="005B5312">
      <w:pPr>
        <w:widowControl w:val="0"/>
        <w:numPr>
          <w:ilvl w:val="0"/>
          <w:numId w:val="2"/>
        </w:numPr>
        <w:tabs>
          <w:tab w:val="left" w:pos="423"/>
        </w:tabs>
        <w:autoSpaceDE w:val="0"/>
        <w:autoSpaceDN w:val="0"/>
        <w:spacing w:before="1" w:after="0" w:line="240" w:lineRule="auto"/>
        <w:ind w:left="423" w:hanging="283"/>
        <w:jc w:val="both"/>
        <w:rPr>
          <w:rFonts w:ascii="Garamond" w:eastAsia="Times New Roman" w:hAnsi="Garamond" w:cs="Times New Roman"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14:ligatures w14:val="none"/>
        </w:rPr>
        <w:t>che</w:t>
      </w:r>
      <w:r w:rsidRPr="000F0044">
        <w:rPr>
          <w:rFonts w:ascii="Garamond" w:eastAsia="Times New Roman" w:hAnsi="Garamond" w:cs="Times New Roman"/>
          <w:spacing w:val="-5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nei</w:t>
      </w:r>
      <w:r w:rsidRPr="000F0044">
        <w:rPr>
          <w:rFonts w:ascii="Garamond" w:eastAsia="Times New Roman" w:hAnsi="Garamond" w:cs="Times New Roman"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propri</w:t>
      </w:r>
      <w:r w:rsidRPr="000F0044">
        <w:rPr>
          <w:rFonts w:ascii="Garamond" w:eastAsia="Times New Roman" w:hAnsi="Garamond" w:cs="Times New Roman"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confronti, con</w:t>
      </w:r>
      <w:r w:rsidRPr="000F0044">
        <w:rPr>
          <w:rFonts w:ascii="Garamond" w:eastAsia="Times New Roman" w:hAnsi="Garamond" w:cs="Times New Roman"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riferimento all’incarico</w:t>
      </w:r>
      <w:r w:rsidRPr="000F0044">
        <w:rPr>
          <w:rFonts w:ascii="Garamond" w:eastAsia="Times New Roman" w:hAnsi="Garamond" w:cs="Times New Roman"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suddetto</w:t>
      </w:r>
      <w:r w:rsidRPr="000F0044">
        <w:rPr>
          <w:rFonts w:ascii="Garamond" w:eastAsia="Times New Roman" w:hAnsi="Garamond" w:cs="Times New Roman"/>
          <w:spacing w:val="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(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barrare</w:t>
      </w:r>
      <w:r w:rsidRPr="000F0044">
        <w:rPr>
          <w:rFonts w:ascii="Garamond" w:eastAsia="Times New Roman" w:hAnsi="Garamond" w:cs="Times New Roman"/>
          <w:i/>
          <w:spacing w:val="-3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la</w:t>
      </w:r>
      <w:r w:rsidRPr="000F0044">
        <w:rPr>
          <w:rFonts w:ascii="Garamond" w:eastAsia="Times New Roman" w:hAnsi="Garamond" w:cs="Times New Roman"/>
          <w:i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casella</w:t>
      </w:r>
      <w:r w:rsidRPr="000F0044">
        <w:rPr>
          <w:rFonts w:ascii="Garamond" w:eastAsia="Times New Roman" w:hAnsi="Garamond" w:cs="Times New Roman"/>
          <w:i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che</w:t>
      </w:r>
      <w:r w:rsidRPr="000F0044">
        <w:rPr>
          <w:rFonts w:ascii="Garamond" w:eastAsia="Times New Roman" w:hAnsi="Garamond" w:cs="Times New Roman"/>
          <w:i/>
          <w:spacing w:val="-2"/>
          <w:kern w:val="0"/>
          <w14:ligatures w14:val="none"/>
        </w:rPr>
        <w:t xml:space="preserve"> interessa)</w:t>
      </w:r>
      <w:r w:rsidRPr="000F0044">
        <w:rPr>
          <w:rFonts w:ascii="Garamond" w:eastAsia="Times New Roman" w:hAnsi="Garamond" w:cs="Times New Roman"/>
          <w:spacing w:val="-2"/>
          <w:kern w:val="0"/>
          <w14:ligatures w14:val="none"/>
        </w:rPr>
        <w:t>:</w:t>
      </w:r>
    </w:p>
    <w:p w14:paraId="44C4AF36" w14:textId="77777777" w:rsidR="005B5312" w:rsidRPr="000F0044" w:rsidRDefault="005B5312" w:rsidP="005B5312">
      <w:pPr>
        <w:widowControl w:val="0"/>
        <w:numPr>
          <w:ilvl w:val="1"/>
          <w:numId w:val="2"/>
        </w:numPr>
        <w:tabs>
          <w:tab w:val="left" w:pos="849"/>
        </w:tabs>
        <w:autoSpaceDE w:val="0"/>
        <w:autoSpaceDN w:val="0"/>
        <w:spacing w:before="28" w:after="0" w:line="266" w:lineRule="auto"/>
        <w:ind w:right="138"/>
        <w:jc w:val="both"/>
        <w:rPr>
          <w:rFonts w:ascii="Garamond" w:eastAsia="Times New Roman" w:hAnsi="Garamond" w:cs="Times New Roman"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b/>
          <w:kern w:val="0"/>
          <w14:ligatures w14:val="none"/>
        </w:rPr>
        <w:t>non sussistono</w:t>
      </w:r>
      <w:r w:rsidRPr="000F0044">
        <w:rPr>
          <w:rFonts w:ascii="Garamond" w:eastAsia="Times New Roman" w:hAnsi="Garamond" w:cs="Times New Roman"/>
          <w:b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motivi</w:t>
      </w:r>
      <w:r w:rsidRPr="000F0044">
        <w:rPr>
          <w:rFonts w:ascii="Garamond" w:eastAsia="Times New Roman" w:hAnsi="Garamond" w:cs="Times New Roman"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di</w:t>
      </w:r>
      <w:r w:rsidRPr="000F0044">
        <w:rPr>
          <w:rFonts w:ascii="Garamond" w:eastAsia="Times New Roman" w:hAnsi="Garamond" w:cs="Times New Roman"/>
          <w:spacing w:val="-2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esclusione</w:t>
      </w:r>
      <w:r w:rsidRPr="000F0044">
        <w:rPr>
          <w:rFonts w:ascii="Garamond" w:eastAsia="Times New Roman" w:hAnsi="Garamond" w:cs="Times New Roman"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 xml:space="preserve">e condizioni di inconferibilità o incompatibilità previste dalla vigente normativa nazionale in particolare con riferimento alla L. 190/2012, al D.L. 83/2012 convertito in L. 134/2012, al D. Lgs 39/2013 e al D. Lgs. 36/2023 e </w:t>
      </w:r>
      <w:proofErr w:type="spellStart"/>
      <w:r w:rsidRPr="000F0044">
        <w:rPr>
          <w:rFonts w:ascii="Garamond" w:eastAsia="Times New Roman" w:hAnsi="Garamond" w:cs="Times New Roman"/>
          <w:kern w:val="0"/>
          <w14:ligatures w14:val="none"/>
        </w:rPr>
        <w:t>ss.mm.ii</w:t>
      </w:r>
      <w:proofErr w:type="spellEnd"/>
      <w:r w:rsidRPr="000F0044">
        <w:rPr>
          <w:rFonts w:ascii="Garamond" w:eastAsia="Times New Roman" w:hAnsi="Garamond" w:cs="Times New Roman"/>
          <w:kern w:val="0"/>
          <w14:ligatures w14:val="none"/>
        </w:rPr>
        <w:t>.;</w:t>
      </w:r>
    </w:p>
    <w:p w14:paraId="4882862E" w14:textId="77777777" w:rsidR="005B5312" w:rsidRPr="000F0044" w:rsidRDefault="005B5312" w:rsidP="005B5312">
      <w:pPr>
        <w:widowControl w:val="0"/>
        <w:autoSpaceDE w:val="0"/>
        <w:autoSpaceDN w:val="0"/>
        <w:spacing w:before="14" w:after="0" w:line="240" w:lineRule="auto"/>
        <w:ind w:left="4629"/>
        <w:jc w:val="both"/>
        <w:outlineLvl w:val="1"/>
        <w:rPr>
          <w:rFonts w:ascii="Garamond" w:eastAsia="Times New Roman" w:hAnsi="Garamond" w:cs="Times New Roman"/>
          <w:b/>
          <w:bCs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b/>
          <w:bCs/>
          <w:kern w:val="0"/>
          <w14:ligatures w14:val="none"/>
        </w:rPr>
        <w:t>in</w:t>
      </w:r>
      <w:r w:rsidRPr="000F0044">
        <w:rPr>
          <w:rFonts w:ascii="Garamond" w:eastAsia="Times New Roman" w:hAnsi="Garamond" w:cs="Times New Roman"/>
          <w:b/>
          <w:bCs/>
          <w:spacing w:val="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b/>
          <w:bCs/>
          <w:spacing w:val="-2"/>
          <w:kern w:val="0"/>
          <w14:ligatures w14:val="none"/>
        </w:rPr>
        <w:t>alternativa</w:t>
      </w:r>
    </w:p>
    <w:p w14:paraId="52626B33" w14:textId="77777777" w:rsidR="005B5312" w:rsidRPr="000F0044" w:rsidRDefault="005B5312" w:rsidP="005B5312">
      <w:pPr>
        <w:widowControl w:val="0"/>
        <w:numPr>
          <w:ilvl w:val="1"/>
          <w:numId w:val="2"/>
        </w:numPr>
        <w:tabs>
          <w:tab w:val="left" w:pos="849"/>
        </w:tabs>
        <w:autoSpaceDE w:val="0"/>
        <w:autoSpaceDN w:val="0"/>
        <w:spacing w:before="40" w:after="0" w:line="256" w:lineRule="auto"/>
        <w:ind w:right="143"/>
        <w:jc w:val="both"/>
        <w:rPr>
          <w:rFonts w:ascii="Garamond" w:eastAsia="Times New Roman" w:hAnsi="Garamond" w:cs="Times New Roman"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b/>
          <w:kern w:val="0"/>
          <w14:ligatures w14:val="none"/>
        </w:rPr>
        <w:t xml:space="preserve">sussistono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 xml:space="preserve">i seguenti motivi di esclusione e le seguenti cause removibili di inconferibilità o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lastRenderedPageBreak/>
        <w:t>incompatibilità dell’incarico:</w:t>
      </w:r>
    </w:p>
    <w:p w14:paraId="24B77139" w14:textId="77777777" w:rsidR="005B5312" w:rsidRPr="000F0044" w:rsidRDefault="005B5312" w:rsidP="005B5312">
      <w:pPr>
        <w:widowControl w:val="0"/>
        <w:autoSpaceDE w:val="0"/>
        <w:autoSpaceDN w:val="0"/>
        <w:spacing w:before="23" w:after="0" w:line="240" w:lineRule="auto"/>
        <w:ind w:left="748"/>
        <w:rPr>
          <w:rFonts w:ascii="Garamond" w:eastAsia="Times New Roman" w:hAnsi="Garamond" w:cs="Times New Roman"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spacing w:val="-2"/>
          <w:kern w:val="0"/>
          <w14:ligatures w14:val="none"/>
        </w:rPr>
        <w:t>......................................................................................................................................................</w:t>
      </w:r>
    </w:p>
    <w:p w14:paraId="2C7F6E8D" w14:textId="77777777" w:rsidR="005B5312" w:rsidRPr="000F0044" w:rsidRDefault="005B5312" w:rsidP="005B5312">
      <w:pPr>
        <w:widowControl w:val="0"/>
        <w:autoSpaceDE w:val="0"/>
        <w:autoSpaceDN w:val="0"/>
        <w:spacing w:before="43" w:after="0" w:line="240" w:lineRule="auto"/>
        <w:ind w:left="748"/>
        <w:rPr>
          <w:rFonts w:ascii="Garamond" w:eastAsia="Times New Roman" w:hAnsi="Garamond" w:cs="Times New Roman"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spacing w:val="-2"/>
          <w:kern w:val="0"/>
          <w14:ligatures w14:val="none"/>
        </w:rPr>
        <w:t>......................................................................................................................................................</w:t>
      </w:r>
    </w:p>
    <w:p w14:paraId="2FC0DEB5" w14:textId="77777777" w:rsidR="005B5312" w:rsidRPr="000F0044" w:rsidRDefault="005B5312" w:rsidP="005B5312">
      <w:pPr>
        <w:widowControl w:val="0"/>
        <w:autoSpaceDE w:val="0"/>
        <w:autoSpaceDN w:val="0"/>
        <w:spacing w:before="41" w:after="0" w:line="240" w:lineRule="auto"/>
        <w:ind w:left="748"/>
        <w:rPr>
          <w:rFonts w:ascii="Garamond" w:eastAsia="Times New Roman" w:hAnsi="Garamond" w:cs="Times New Roman"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spacing w:val="-2"/>
          <w:kern w:val="0"/>
          <w14:ligatures w14:val="none"/>
        </w:rPr>
        <w:t>......................................................................................................................................................</w:t>
      </w:r>
    </w:p>
    <w:p w14:paraId="152C842C" w14:textId="050D968F" w:rsidR="005B5312" w:rsidRPr="000F0044" w:rsidRDefault="005B5312" w:rsidP="005B5312">
      <w:pPr>
        <w:widowControl w:val="0"/>
        <w:numPr>
          <w:ilvl w:val="1"/>
          <w:numId w:val="2"/>
        </w:numPr>
        <w:tabs>
          <w:tab w:val="left" w:pos="849"/>
        </w:tabs>
        <w:autoSpaceDE w:val="0"/>
        <w:autoSpaceDN w:val="0"/>
        <w:spacing w:before="42" w:after="0" w:line="268" w:lineRule="auto"/>
        <w:ind w:right="142"/>
        <w:jc w:val="both"/>
        <w:rPr>
          <w:rFonts w:ascii="Garamond" w:eastAsia="Times New Roman" w:hAnsi="Garamond" w:cs="Times New Roman"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14:ligatures w14:val="none"/>
        </w:rPr>
        <w:t xml:space="preserve">di essere disponibile, in caso di eventuale designazione a commissario, a rimuoverla/e entro il termine di dieci giorni dal ricevimento della comunicazione di avvenuta nomina, dandone immediato avviso all’Ufficio </w:t>
      </w:r>
      <w:r w:rsidRPr="00107C49">
        <w:rPr>
          <w:rFonts w:ascii="Garamond" w:eastAsia="Times New Roman" w:hAnsi="Garamond" w:cs="Times New Roman"/>
          <w:kern w:val="0"/>
          <w14:ligatures w14:val="none"/>
        </w:rPr>
        <w:t>tecnico del Comune di Lucoli.</w:t>
      </w:r>
    </w:p>
    <w:p w14:paraId="67D74B39" w14:textId="77777777" w:rsidR="005B5312" w:rsidRPr="000F0044" w:rsidRDefault="005B5312" w:rsidP="005B5312">
      <w:pPr>
        <w:widowControl w:val="0"/>
        <w:autoSpaceDE w:val="0"/>
        <w:autoSpaceDN w:val="0"/>
        <w:spacing w:before="49" w:after="0" w:line="240" w:lineRule="auto"/>
        <w:rPr>
          <w:rFonts w:ascii="Garamond" w:eastAsia="Times New Roman" w:hAnsi="Garamond" w:cs="Times New Roman"/>
          <w:kern w:val="0"/>
          <w14:ligatures w14:val="none"/>
        </w:rPr>
      </w:pPr>
    </w:p>
    <w:p w14:paraId="4BFBACF7" w14:textId="655A692B" w:rsidR="005B5312" w:rsidRPr="000F0044" w:rsidRDefault="005B5312" w:rsidP="005B5312">
      <w:pPr>
        <w:widowControl w:val="0"/>
        <w:numPr>
          <w:ilvl w:val="0"/>
          <w:numId w:val="2"/>
        </w:numPr>
        <w:tabs>
          <w:tab w:val="left" w:pos="424"/>
        </w:tabs>
        <w:autoSpaceDE w:val="0"/>
        <w:autoSpaceDN w:val="0"/>
        <w:spacing w:after="0" w:line="271" w:lineRule="auto"/>
        <w:ind w:right="140"/>
        <w:jc w:val="both"/>
        <w:rPr>
          <w:rFonts w:ascii="Garamond" w:eastAsia="Times New Roman" w:hAnsi="Garamond" w:cs="Times New Roman"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14:ligatures w14:val="none"/>
        </w:rPr>
        <w:t xml:space="preserve">che nei propri confronti non sono state applicate le misure di prevenzione della sorveglianza di cui all’art. 6 del D. Lgs. 6 settembre 2011, n. 159 </w:t>
      </w:r>
      <w:proofErr w:type="spellStart"/>
      <w:r w:rsidRPr="000F0044">
        <w:rPr>
          <w:rFonts w:ascii="Garamond" w:eastAsia="Times New Roman" w:hAnsi="Garamond" w:cs="Times New Roman"/>
          <w:kern w:val="0"/>
          <w14:ligatures w14:val="none"/>
        </w:rPr>
        <w:t>ss.mm.ii</w:t>
      </w:r>
      <w:proofErr w:type="spellEnd"/>
      <w:r w:rsidRPr="000F0044">
        <w:rPr>
          <w:rFonts w:ascii="Garamond" w:eastAsia="Times New Roman" w:hAnsi="Garamond" w:cs="Times New Roman"/>
          <w:kern w:val="0"/>
          <w14:ligatures w14:val="none"/>
        </w:rPr>
        <w:t>. (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Codice delle leggi antimafia e delle misure</w:t>
      </w:r>
      <w:r w:rsidRPr="000F0044">
        <w:rPr>
          <w:rFonts w:ascii="Garamond" w:eastAsia="Times New Roman" w:hAnsi="Garamond" w:cs="Times New Roman"/>
          <w:i/>
          <w:spacing w:val="30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di</w:t>
      </w:r>
      <w:r w:rsidRPr="000F0044">
        <w:rPr>
          <w:rFonts w:ascii="Garamond" w:eastAsia="Times New Roman" w:hAnsi="Garamond" w:cs="Times New Roman"/>
          <w:i/>
          <w:spacing w:val="3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prevenzione,</w:t>
      </w:r>
      <w:r w:rsidRPr="000F0044">
        <w:rPr>
          <w:rFonts w:ascii="Garamond" w:eastAsia="Times New Roman" w:hAnsi="Garamond" w:cs="Times New Roman"/>
          <w:i/>
          <w:spacing w:val="32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nonché</w:t>
      </w:r>
      <w:r w:rsidRPr="000F0044">
        <w:rPr>
          <w:rFonts w:ascii="Garamond" w:eastAsia="Times New Roman" w:hAnsi="Garamond" w:cs="Times New Roman"/>
          <w:i/>
          <w:spacing w:val="30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nuove</w:t>
      </w:r>
      <w:r w:rsidRPr="000F0044">
        <w:rPr>
          <w:rFonts w:ascii="Garamond" w:eastAsia="Times New Roman" w:hAnsi="Garamond" w:cs="Times New Roman"/>
          <w:i/>
          <w:spacing w:val="32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disposizioni</w:t>
      </w:r>
      <w:r w:rsidRPr="000F0044">
        <w:rPr>
          <w:rFonts w:ascii="Garamond" w:eastAsia="Times New Roman" w:hAnsi="Garamond" w:cs="Times New Roman"/>
          <w:i/>
          <w:spacing w:val="32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in</w:t>
      </w:r>
      <w:r w:rsidRPr="000F0044">
        <w:rPr>
          <w:rFonts w:ascii="Garamond" w:eastAsia="Times New Roman" w:hAnsi="Garamond" w:cs="Times New Roman"/>
          <w:i/>
          <w:spacing w:val="3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materia</w:t>
      </w:r>
      <w:r w:rsidRPr="000F0044">
        <w:rPr>
          <w:rFonts w:ascii="Garamond" w:eastAsia="Times New Roman" w:hAnsi="Garamond" w:cs="Times New Roman"/>
          <w:i/>
          <w:spacing w:val="32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di</w:t>
      </w:r>
      <w:r w:rsidRPr="000F0044">
        <w:rPr>
          <w:rFonts w:ascii="Garamond" w:eastAsia="Times New Roman" w:hAnsi="Garamond" w:cs="Times New Roman"/>
          <w:i/>
          <w:spacing w:val="3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documentazione</w:t>
      </w:r>
      <w:r w:rsidRPr="000F0044">
        <w:rPr>
          <w:rFonts w:ascii="Garamond" w:eastAsia="Times New Roman" w:hAnsi="Garamond" w:cs="Times New Roman"/>
          <w:i/>
          <w:spacing w:val="30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antimafia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),</w:t>
      </w:r>
      <w:r w:rsidRPr="000F0044">
        <w:rPr>
          <w:rFonts w:ascii="Garamond" w:eastAsia="Times New Roman" w:hAnsi="Garamond" w:cs="Times New Roman"/>
          <w:spacing w:val="30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e</w:t>
      </w:r>
      <w:r w:rsidRPr="00107C49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che, negli ultimi cinque anni, non sono stati estesi gli effetti di tali misure irrogate nei confronti di un proprio convivente.</w:t>
      </w:r>
    </w:p>
    <w:p w14:paraId="11276590" w14:textId="77777777" w:rsidR="005B5312" w:rsidRPr="000F0044" w:rsidRDefault="005B5312" w:rsidP="005B5312">
      <w:pPr>
        <w:widowControl w:val="0"/>
        <w:numPr>
          <w:ilvl w:val="0"/>
          <w:numId w:val="2"/>
        </w:numPr>
        <w:tabs>
          <w:tab w:val="left" w:pos="424"/>
        </w:tabs>
        <w:autoSpaceDE w:val="0"/>
        <w:autoSpaceDN w:val="0"/>
        <w:spacing w:before="1" w:after="0" w:line="264" w:lineRule="auto"/>
        <w:ind w:right="143"/>
        <w:jc w:val="both"/>
        <w:rPr>
          <w:rFonts w:ascii="Garamond" w:eastAsia="Times New Roman" w:hAnsi="Garamond" w:cs="Times New Roman"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14:ligatures w14:val="none"/>
        </w:rPr>
        <w:t xml:space="preserve">di aver prestato, nell’ambito del processo di ricostruzione sisma 2009, almeno uno tra i seguenti </w:t>
      </w:r>
      <w:r w:rsidRPr="000F0044">
        <w:rPr>
          <w:rFonts w:ascii="Garamond" w:eastAsia="Times New Roman" w:hAnsi="Garamond" w:cs="Times New Roman"/>
          <w:spacing w:val="-2"/>
          <w:kern w:val="0"/>
          <w14:ligatures w14:val="none"/>
        </w:rPr>
        <w:t>servizi:</w:t>
      </w:r>
    </w:p>
    <w:p w14:paraId="2F6FF305" w14:textId="77777777" w:rsidR="005B5312" w:rsidRPr="000F0044" w:rsidRDefault="005B5312" w:rsidP="005B5312">
      <w:pPr>
        <w:widowControl w:val="0"/>
        <w:numPr>
          <w:ilvl w:val="1"/>
          <w:numId w:val="2"/>
        </w:numPr>
        <w:tabs>
          <w:tab w:val="left" w:pos="849"/>
        </w:tabs>
        <w:autoSpaceDE w:val="0"/>
        <w:autoSpaceDN w:val="0"/>
        <w:spacing w:before="14" w:after="0" w:line="256" w:lineRule="auto"/>
        <w:ind w:right="143" w:hanging="360"/>
        <w:rPr>
          <w:rFonts w:ascii="Garamond" w:eastAsia="Times New Roman" w:hAnsi="Garamond" w:cs="Times New Roman"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14:ligatures w14:val="none"/>
        </w:rPr>
        <w:t>amministrativo</w:t>
      </w:r>
      <w:r w:rsidRPr="000F0044">
        <w:rPr>
          <w:rFonts w:ascii="Garamond" w:eastAsia="Times New Roman" w:hAnsi="Garamond" w:cs="Times New Roman"/>
          <w:spacing w:val="29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(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es.</w:t>
      </w:r>
      <w:r w:rsidRPr="000F0044">
        <w:rPr>
          <w:rFonts w:ascii="Garamond" w:eastAsia="Times New Roman" w:hAnsi="Garamond" w:cs="Times New Roman"/>
          <w:i/>
          <w:spacing w:val="29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Amministratore di</w:t>
      </w:r>
      <w:r w:rsidRPr="000F0044">
        <w:rPr>
          <w:rFonts w:ascii="Garamond" w:eastAsia="Times New Roman" w:hAnsi="Garamond" w:cs="Times New Roman"/>
          <w:i/>
          <w:spacing w:val="29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Condominio,</w:t>
      </w:r>
      <w:r w:rsidRPr="000F0044">
        <w:rPr>
          <w:rFonts w:ascii="Garamond" w:eastAsia="Times New Roman" w:hAnsi="Garamond" w:cs="Times New Roman"/>
          <w:i/>
          <w:spacing w:val="29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Presidente di</w:t>
      </w:r>
      <w:r w:rsidRPr="000F0044">
        <w:rPr>
          <w:rFonts w:ascii="Garamond" w:eastAsia="Times New Roman" w:hAnsi="Garamond" w:cs="Times New Roman"/>
          <w:i/>
          <w:spacing w:val="29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Consorzio,</w:t>
      </w:r>
      <w:r w:rsidRPr="000F0044">
        <w:rPr>
          <w:rFonts w:ascii="Garamond" w:eastAsia="Times New Roman" w:hAnsi="Garamond" w:cs="Times New Roman"/>
          <w:i/>
          <w:spacing w:val="29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Procuratore Speciale, Commissario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);</w:t>
      </w:r>
    </w:p>
    <w:p w14:paraId="74CAD903" w14:textId="77777777" w:rsidR="005B5312" w:rsidRPr="000F0044" w:rsidRDefault="005B5312" w:rsidP="005B5312">
      <w:pPr>
        <w:widowControl w:val="0"/>
        <w:numPr>
          <w:ilvl w:val="1"/>
          <w:numId w:val="2"/>
        </w:numPr>
        <w:tabs>
          <w:tab w:val="left" w:pos="848"/>
        </w:tabs>
        <w:autoSpaceDE w:val="0"/>
        <w:autoSpaceDN w:val="0"/>
        <w:spacing w:before="24" w:after="0" w:line="240" w:lineRule="auto"/>
        <w:ind w:left="848" w:hanging="359"/>
        <w:rPr>
          <w:rFonts w:ascii="Garamond" w:eastAsia="Times New Roman" w:hAnsi="Garamond" w:cs="Times New Roman"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14:ligatures w14:val="none"/>
        </w:rPr>
        <w:t>tecnico</w:t>
      </w:r>
      <w:r w:rsidRPr="000F0044">
        <w:rPr>
          <w:rFonts w:ascii="Garamond" w:eastAsia="Times New Roman" w:hAnsi="Garamond" w:cs="Times New Roman"/>
          <w:spacing w:val="-2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(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es.</w:t>
      </w:r>
      <w:r w:rsidRPr="000F0044">
        <w:rPr>
          <w:rFonts w:ascii="Garamond" w:eastAsia="Times New Roman" w:hAnsi="Garamond" w:cs="Times New Roman"/>
          <w:i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servizi</w:t>
      </w:r>
      <w:r w:rsidRPr="000F0044">
        <w:rPr>
          <w:rFonts w:ascii="Garamond" w:eastAsia="Times New Roman" w:hAnsi="Garamond" w:cs="Times New Roman"/>
          <w:i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di</w:t>
      </w:r>
      <w:r w:rsidRPr="000F0044">
        <w:rPr>
          <w:rFonts w:ascii="Garamond" w:eastAsia="Times New Roman" w:hAnsi="Garamond" w:cs="Times New Roman"/>
          <w:i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ingegneria</w:t>
      </w:r>
      <w:r w:rsidRPr="000F0044">
        <w:rPr>
          <w:rFonts w:ascii="Garamond" w:eastAsia="Times New Roman" w:hAnsi="Garamond" w:cs="Times New Roman"/>
          <w:i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e</w:t>
      </w:r>
      <w:r w:rsidRPr="000F0044">
        <w:rPr>
          <w:rFonts w:ascii="Garamond" w:eastAsia="Times New Roman" w:hAnsi="Garamond" w:cs="Times New Roman"/>
          <w:i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i/>
          <w:spacing w:val="-2"/>
          <w:kern w:val="0"/>
          <w14:ligatures w14:val="none"/>
        </w:rPr>
        <w:t>architettura</w:t>
      </w:r>
      <w:r w:rsidRPr="000F0044">
        <w:rPr>
          <w:rFonts w:ascii="Garamond" w:eastAsia="Times New Roman" w:hAnsi="Garamond" w:cs="Times New Roman"/>
          <w:spacing w:val="-2"/>
          <w:kern w:val="0"/>
          <w14:ligatures w14:val="none"/>
        </w:rPr>
        <w:t>);</w:t>
      </w:r>
    </w:p>
    <w:p w14:paraId="24F42BE5" w14:textId="77777777" w:rsidR="005B5312" w:rsidRPr="000F0044" w:rsidRDefault="005B5312" w:rsidP="005B5312">
      <w:pPr>
        <w:widowControl w:val="0"/>
        <w:numPr>
          <w:ilvl w:val="1"/>
          <w:numId w:val="2"/>
        </w:numPr>
        <w:tabs>
          <w:tab w:val="left" w:pos="848"/>
        </w:tabs>
        <w:autoSpaceDE w:val="0"/>
        <w:autoSpaceDN w:val="0"/>
        <w:spacing w:before="23" w:after="0" w:line="240" w:lineRule="auto"/>
        <w:ind w:left="848" w:hanging="359"/>
        <w:rPr>
          <w:rFonts w:ascii="Garamond" w:eastAsia="Times New Roman" w:hAnsi="Garamond" w:cs="Times New Roman"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14:ligatures w14:val="none"/>
        </w:rPr>
        <w:t>contabile</w:t>
      </w:r>
      <w:r w:rsidRPr="000F0044">
        <w:rPr>
          <w:rFonts w:ascii="Garamond" w:eastAsia="Times New Roman" w:hAnsi="Garamond" w:cs="Times New Roman"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(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es.</w:t>
      </w:r>
      <w:r w:rsidRPr="000F0044">
        <w:rPr>
          <w:rFonts w:ascii="Garamond" w:eastAsia="Times New Roman" w:hAnsi="Garamond" w:cs="Times New Roman"/>
          <w:i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Revisore</w:t>
      </w:r>
      <w:r w:rsidRPr="000F0044">
        <w:rPr>
          <w:rFonts w:ascii="Garamond" w:eastAsia="Times New Roman" w:hAnsi="Garamond" w:cs="Times New Roman"/>
          <w:i/>
          <w:spacing w:val="-2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dei</w:t>
      </w:r>
      <w:r w:rsidRPr="000F0044">
        <w:rPr>
          <w:rFonts w:ascii="Garamond" w:eastAsia="Times New Roman" w:hAnsi="Garamond" w:cs="Times New Roman"/>
          <w:i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i/>
          <w:spacing w:val="-2"/>
          <w:kern w:val="0"/>
          <w14:ligatures w14:val="none"/>
        </w:rPr>
        <w:t>Conti</w:t>
      </w:r>
      <w:r w:rsidRPr="000F0044">
        <w:rPr>
          <w:rFonts w:ascii="Garamond" w:eastAsia="Times New Roman" w:hAnsi="Garamond" w:cs="Times New Roman"/>
          <w:spacing w:val="-2"/>
          <w:kern w:val="0"/>
          <w14:ligatures w14:val="none"/>
        </w:rPr>
        <w:t>).</w:t>
      </w:r>
    </w:p>
    <w:p w14:paraId="4644C7EF" w14:textId="77777777" w:rsidR="005B5312" w:rsidRPr="000F0044" w:rsidRDefault="005B5312" w:rsidP="005B5312">
      <w:pPr>
        <w:widowControl w:val="0"/>
        <w:autoSpaceDE w:val="0"/>
        <w:autoSpaceDN w:val="0"/>
        <w:spacing w:before="20" w:after="0" w:line="276" w:lineRule="auto"/>
        <w:ind w:left="140" w:right="140"/>
        <w:rPr>
          <w:rFonts w:ascii="Garamond" w:eastAsia="Times New Roman" w:hAnsi="Garamond" w:cs="Times New Roman"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14:ligatures w14:val="none"/>
        </w:rPr>
        <w:t xml:space="preserve">Il suddetto incarico è stato prestato ovvero è prestato per la pratica di ricostruzione sisma 2009 AQ- </w:t>
      </w:r>
      <w:r w:rsidRPr="000F0044">
        <w:rPr>
          <w:rFonts w:ascii="Garamond" w:eastAsia="Times New Roman" w:hAnsi="Garamond" w:cs="Times New Roman"/>
          <w:spacing w:val="-2"/>
          <w:kern w:val="0"/>
          <w14:ligatures w14:val="none"/>
        </w:rPr>
        <w:t>BCE-.......................................................................................................................................................</w:t>
      </w:r>
    </w:p>
    <w:p w14:paraId="57B6EA33" w14:textId="77777777" w:rsidR="005B5312" w:rsidRPr="000F0044" w:rsidRDefault="005B5312" w:rsidP="005B5312">
      <w:pPr>
        <w:widowControl w:val="0"/>
        <w:autoSpaceDE w:val="0"/>
        <w:autoSpaceDN w:val="0"/>
        <w:spacing w:before="38" w:after="0" w:line="240" w:lineRule="auto"/>
        <w:rPr>
          <w:rFonts w:ascii="Garamond" w:eastAsia="Times New Roman" w:hAnsi="Garamond" w:cs="Times New Roman"/>
          <w:kern w:val="0"/>
          <w14:ligatures w14:val="none"/>
        </w:rPr>
      </w:pPr>
    </w:p>
    <w:p w14:paraId="1F438038" w14:textId="77777777" w:rsidR="005B5312" w:rsidRPr="000F0044" w:rsidRDefault="005B5312" w:rsidP="005B5312">
      <w:pPr>
        <w:widowControl w:val="0"/>
        <w:numPr>
          <w:ilvl w:val="0"/>
          <w:numId w:val="2"/>
        </w:numPr>
        <w:tabs>
          <w:tab w:val="left" w:pos="424"/>
        </w:tabs>
        <w:autoSpaceDE w:val="0"/>
        <w:autoSpaceDN w:val="0"/>
        <w:spacing w:after="0" w:line="268" w:lineRule="auto"/>
        <w:ind w:right="147"/>
        <w:jc w:val="both"/>
        <w:rPr>
          <w:rFonts w:ascii="Garamond" w:eastAsia="Times New Roman" w:hAnsi="Garamond" w:cs="Times New Roman"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14:ligatures w14:val="none"/>
        </w:rPr>
        <w:t>di procedere alla stipula di un’adeguata polizza assicurativa, a seguito dell’affidamento dell’incarico da parte di questo Ente, riferita espressamente alle funzioni di Commissario ed a garanzia dell’importo della prestazione.</w:t>
      </w:r>
    </w:p>
    <w:p w14:paraId="7B9AA813" w14:textId="77777777" w:rsidR="005B5312" w:rsidRPr="000F0044" w:rsidRDefault="005B5312" w:rsidP="005B5312">
      <w:pPr>
        <w:widowControl w:val="0"/>
        <w:autoSpaceDE w:val="0"/>
        <w:autoSpaceDN w:val="0"/>
        <w:spacing w:before="52" w:after="0" w:line="240" w:lineRule="auto"/>
        <w:rPr>
          <w:rFonts w:ascii="Garamond" w:eastAsia="Times New Roman" w:hAnsi="Garamond" w:cs="Times New Roman"/>
          <w:kern w:val="0"/>
          <w14:ligatures w14:val="none"/>
        </w:rPr>
      </w:pPr>
    </w:p>
    <w:p w14:paraId="772EE8E5" w14:textId="77777777" w:rsidR="005B5312" w:rsidRPr="000F0044" w:rsidRDefault="005B5312" w:rsidP="005B5312">
      <w:pPr>
        <w:widowControl w:val="0"/>
        <w:autoSpaceDE w:val="0"/>
        <w:autoSpaceDN w:val="0"/>
        <w:spacing w:after="0" w:line="240" w:lineRule="auto"/>
        <w:ind w:left="140"/>
        <w:rPr>
          <w:rFonts w:ascii="Garamond" w:eastAsia="Times New Roman" w:hAnsi="Garamond" w:cs="Times New Roman"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14:ligatures w14:val="none"/>
        </w:rPr>
        <w:t>Per</w:t>
      </w:r>
      <w:r w:rsidRPr="000F0044">
        <w:rPr>
          <w:rFonts w:ascii="Garamond" w:eastAsia="Times New Roman" w:hAnsi="Garamond" w:cs="Times New Roman"/>
          <w:spacing w:val="-2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i</w:t>
      </w:r>
      <w:r w:rsidRPr="000F0044">
        <w:rPr>
          <w:rFonts w:ascii="Garamond" w:eastAsia="Times New Roman" w:hAnsi="Garamond" w:cs="Times New Roman"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cittadini</w:t>
      </w:r>
      <w:r w:rsidRPr="000F0044">
        <w:rPr>
          <w:rFonts w:ascii="Garamond" w:eastAsia="Times New Roman" w:hAnsi="Garamond" w:cs="Times New Roman"/>
          <w:spacing w:val="-2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di</w:t>
      </w:r>
      <w:r w:rsidRPr="000F0044">
        <w:rPr>
          <w:rFonts w:ascii="Garamond" w:eastAsia="Times New Roman" w:hAnsi="Garamond" w:cs="Times New Roman"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Paesi</w:t>
      </w:r>
      <w:r w:rsidRPr="000F0044">
        <w:rPr>
          <w:rFonts w:ascii="Garamond" w:eastAsia="Times New Roman" w:hAnsi="Garamond" w:cs="Times New Roman"/>
          <w:spacing w:val="-2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membri</w:t>
      </w:r>
      <w:r w:rsidRPr="000F0044">
        <w:rPr>
          <w:rFonts w:ascii="Garamond" w:eastAsia="Times New Roman" w:hAnsi="Garamond" w:cs="Times New Roman"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dell’Unione</w:t>
      </w:r>
      <w:r w:rsidRPr="000F0044">
        <w:rPr>
          <w:rFonts w:ascii="Garamond" w:eastAsia="Times New Roman" w:hAnsi="Garamond" w:cs="Times New Roman"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spacing w:val="-2"/>
          <w:kern w:val="0"/>
          <w14:ligatures w14:val="none"/>
        </w:rPr>
        <w:t>europea:</w:t>
      </w:r>
    </w:p>
    <w:p w14:paraId="5DA98D1B" w14:textId="77777777" w:rsidR="005B5312" w:rsidRPr="000F0044" w:rsidRDefault="005B5312" w:rsidP="005B5312">
      <w:pPr>
        <w:widowControl w:val="0"/>
        <w:autoSpaceDE w:val="0"/>
        <w:autoSpaceDN w:val="0"/>
        <w:spacing w:before="41" w:after="0" w:line="240" w:lineRule="auto"/>
        <w:ind w:left="715"/>
        <w:jc w:val="center"/>
        <w:outlineLvl w:val="1"/>
        <w:rPr>
          <w:rFonts w:ascii="Garamond" w:eastAsia="Times New Roman" w:hAnsi="Garamond" w:cs="Times New Roman"/>
          <w:bCs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b/>
          <w:bCs/>
          <w:kern w:val="0"/>
          <w14:ligatures w14:val="none"/>
        </w:rPr>
        <w:t>DICHIARO,</w:t>
      </w:r>
      <w:r w:rsidRPr="000F0044">
        <w:rPr>
          <w:rFonts w:ascii="Garamond" w:eastAsia="Times New Roman" w:hAnsi="Garamond" w:cs="Times New Roman"/>
          <w:b/>
          <w:bCs/>
          <w:spacing w:val="-2"/>
          <w:kern w:val="0"/>
          <w14:ligatures w14:val="none"/>
        </w:rPr>
        <w:t xml:space="preserve"> inoltre</w:t>
      </w:r>
      <w:r w:rsidRPr="000F0044">
        <w:rPr>
          <w:rFonts w:ascii="Garamond" w:eastAsia="Times New Roman" w:hAnsi="Garamond" w:cs="Times New Roman"/>
          <w:bCs/>
          <w:spacing w:val="-2"/>
          <w:kern w:val="0"/>
          <w14:ligatures w14:val="none"/>
        </w:rPr>
        <w:t>,</w:t>
      </w:r>
    </w:p>
    <w:p w14:paraId="4C971EA6" w14:textId="77777777" w:rsidR="005B5312" w:rsidRPr="000F0044" w:rsidRDefault="005B5312" w:rsidP="005B5312">
      <w:pPr>
        <w:widowControl w:val="0"/>
        <w:numPr>
          <w:ilvl w:val="1"/>
          <w:numId w:val="2"/>
        </w:numPr>
        <w:tabs>
          <w:tab w:val="left" w:pos="848"/>
          <w:tab w:val="left" w:pos="861"/>
        </w:tabs>
        <w:autoSpaceDE w:val="0"/>
        <w:autoSpaceDN w:val="0"/>
        <w:spacing w:before="40" w:after="0" w:line="256" w:lineRule="auto"/>
        <w:ind w:left="861" w:right="143" w:hanging="360"/>
        <w:rPr>
          <w:rFonts w:ascii="Garamond" w:eastAsia="Times New Roman" w:hAnsi="Garamond" w:cs="Times New Roman"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14:ligatures w14:val="none"/>
        </w:rPr>
        <w:t>possesso di tutti i requisiti richiesti ai cittadini della Repubblica Italiana, ad eccezione della cittadinanza italiana;</w:t>
      </w:r>
    </w:p>
    <w:p w14:paraId="5C7F97FA" w14:textId="77777777" w:rsidR="005B5312" w:rsidRPr="000F0044" w:rsidRDefault="005B5312" w:rsidP="005B5312">
      <w:pPr>
        <w:widowControl w:val="0"/>
        <w:numPr>
          <w:ilvl w:val="1"/>
          <w:numId w:val="2"/>
        </w:numPr>
        <w:tabs>
          <w:tab w:val="left" w:pos="848"/>
        </w:tabs>
        <w:autoSpaceDE w:val="0"/>
        <w:autoSpaceDN w:val="0"/>
        <w:spacing w:before="26" w:after="0" w:line="240" w:lineRule="auto"/>
        <w:ind w:left="848" w:hanging="347"/>
        <w:rPr>
          <w:rFonts w:ascii="Garamond" w:eastAsia="Times New Roman" w:hAnsi="Garamond" w:cs="Times New Roman"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14:ligatures w14:val="none"/>
        </w:rPr>
        <w:t>di</w:t>
      </w:r>
      <w:r w:rsidRPr="000F0044">
        <w:rPr>
          <w:rFonts w:ascii="Garamond" w:eastAsia="Times New Roman" w:hAnsi="Garamond" w:cs="Times New Roman"/>
          <w:spacing w:val="-3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godere</w:t>
      </w:r>
      <w:r w:rsidRPr="000F0044">
        <w:rPr>
          <w:rFonts w:ascii="Garamond" w:eastAsia="Times New Roman" w:hAnsi="Garamond" w:cs="Times New Roman"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dei</w:t>
      </w:r>
      <w:r w:rsidRPr="000F0044">
        <w:rPr>
          <w:rFonts w:ascii="Garamond" w:eastAsia="Times New Roman" w:hAnsi="Garamond" w:cs="Times New Roman"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diritti civili e</w:t>
      </w:r>
      <w:r w:rsidRPr="000F0044">
        <w:rPr>
          <w:rFonts w:ascii="Garamond" w:eastAsia="Times New Roman" w:hAnsi="Garamond" w:cs="Times New Roman"/>
          <w:spacing w:val="-2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politici nello</w:t>
      </w:r>
      <w:r w:rsidRPr="000F0044">
        <w:rPr>
          <w:rFonts w:ascii="Garamond" w:eastAsia="Times New Roman" w:hAnsi="Garamond" w:cs="Times New Roman"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 xml:space="preserve">Stato di </w:t>
      </w:r>
      <w:r w:rsidRPr="000F0044">
        <w:rPr>
          <w:rFonts w:ascii="Garamond" w:eastAsia="Times New Roman" w:hAnsi="Garamond" w:cs="Times New Roman"/>
          <w:spacing w:val="-2"/>
          <w:kern w:val="0"/>
          <w14:ligatures w14:val="none"/>
        </w:rPr>
        <w:t>appartenenza;</w:t>
      </w:r>
    </w:p>
    <w:p w14:paraId="2CC91E39" w14:textId="31070DAB" w:rsidR="005B5312" w:rsidRPr="00107C49" w:rsidRDefault="005B5312" w:rsidP="005B5312">
      <w:pPr>
        <w:widowControl w:val="0"/>
        <w:numPr>
          <w:ilvl w:val="1"/>
          <w:numId w:val="2"/>
        </w:numPr>
        <w:tabs>
          <w:tab w:val="left" w:pos="848"/>
        </w:tabs>
        <w:autoSpaceDE w:val="0"/>
        <w:autoSpaceDN w:val="0"/>
        <w:spacing w:before="21" w:after="0" w:line="240" w:lineRule="auto"/>
        <w:ind w:left="848" w:hanging="347"/>
        <w:rPr>
          <w:rFonts w:ascii="Garamond" w:eastAsia="Times New Roman" w:hAnsi="Garamond" w:cs="Times New Roman"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14:ligatures w14:val="none"/>
        </w:rPr>
        <w:t>di</w:t>
      </w:r>
      <w:r w:rsidRPr="000F0044">
        <w:rPr>
          <w:rFonts w:ascii="Garamond" w:eastAsia="Times New Roman" w:hAnsi="Garamond" w:cs="Times New Roman"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avere</w:t>
      </w:r>
      <w:r w:rsidRPr="000F0044">
        <w:rPr>
          <w:rFonts w:ascii="Garamond" w:eastAsia="Times New Roman" w:hAnsi="Garamond" w:cs="Times New Roman"/>
          <w:spacing w:val="-3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un’adeguata conoscenza</w:t>
      </w:r>
      <w:r w:rsidRPr="000F0044">
        <w:rPr>
          <w:rFonts w:ascii="Garamond" w:eastAsia="Times New Roman" w:hAnsi="Garamond" w:cs="Times New Roman"/>
          <w:spacing w:val="-2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della</w:t>
      </w:r>
      <w:r w:rsidRPr="000F0044">
        <w:rPr>
          <w:rFonts w:ascii="Garamond" w:eastAsia="Times New Roman" w:hAnsi="Garamond" w:cs="Times New Roman"/>
          <w:spacing w:val="-2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lingua</w:t>
      </w:r>
      <w:r w:rsidRPr="000F0044">
        <w:rPr>
          <w:rFonts w:ascii="Garamond" w:eastAsia="Times New Roman" w:hAnsi="Garamond" w:cs="Times New Roman"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spacing w:val="-2"/>
          <w:kern w:val="0"/>
          <w14:ligatures w14:val="none"/>
        </w:rPr>
        <w:t>italiana.</w:t>
      </w:r>
    </w:p>
    <w:p w14:paraId="1438598F" w14:textId="77777777" w:rsidR="005B5312" w:rsidRPr="000F0044" w:rsidRDefault="005B5312" w:rsidP="005B5312">
      <w:pPr>
        <w:widowControl w:val="0"/>
        <w:tabs>
          <w:tab w:val="left" w:pos="848"/>
        </w:tabs>
        <w:autoSpaceDE w:val="0"/>
        <w:autoSpaceDN w:val="0"/>
        <w:spacing w:before="21" w:after="0" w:line="240" w:lineRule="auto"/>
        <w:ind w:left="848"/>
        <w:rPr>
          <w:rFonts w:ascii="Garamond" w:eastAsia="Times New Roman" w:hAnsi="Garamond" w:cs="Times New Roman"/>
          <w:kern w:val="0"/>
          <w14:ligatures w14:val="none"/>
        </w:rPr>
      </w:pPr>
    </w:p>
    <w:p w14:paraId="3A993CC3" w14:textId="77777777" w:rsidR="005B5312" w:rsidRPr="000F0044" w:rsidRDefault="005B5312" w:rsidP="005B5312">
      <w:pPr>
        <w:widowControl w:val="0"/>
        <w:tabs>
          <w:tab w:val="left" w:pos="3647"/>
          <w:tab w:val="left" w:pos="7282"/>
        </w:tabs>
        <w:autoSpaceDE w:val="0"/>
        <w:autoSpaceDN w:val="0"/>
        <w:spacing w:after="0" w:line="240" w:lineRule="auto"/>
        <w:ind w:left="140"/>
        <w:rPr>
          <w:rFonts w:ascii="Garamond" w:eastAsia="Times New Roman" w:hAnsi="Garamond" w:cs="Times New Roman"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spacing w:val="-2"/>
          <w:kern w:val="0"/>
          <w14:ligatures w14:val="none"/>
        </w:rPr>
        <w:t>Luogo</w:t>
      </w:r>
      <w:r w:rsidRPr="000F0044">
        <w:rPr>
          <w:rFonts w:ascii="Garamond" w:eastAsia="Times New Roman" w:hAnsi="Garamond" w:cs="Times New Roman"/>
          <w:kern w:val="0"/>
          <w:u w:val="single"/>
          <w14:ligatures w14:val="none"/>
        </w:rPr>
        <w:tab/>
      </w:r>
      <w:r w:rsidRPr="000F0044">
        <w:rPr>
          <w:rFonts w:ascii="Garamond" w:eastAsia="Times New Roman" w:hAnsi="Garamond" w:cs="Times New Roman"/>
          <w:kern w:val="0"/>
          <w14:ligatures w14:val="none"/>
        </w:rPr>
        <w:t xml:space="preserve">, data </w:t>
      </w:r>
      <w:r w:rsidRPr="000F0044">
        <w:rPr>
          <w:rFonts w:ascii="Garamond" w:eastAsia="Times New Roman" w:hAnsi="Garamond" w:cs="Times New Roman"/>
          <w:kern w:val="0"/>
          <w:u w:val="single"/>
          <w14:ligatures w14:val="none"/>
        </w:rPr>
        <w:tab/>
      </w:r>
    </w:p>
    <w:p w14:paraId="23BCC654" w14:textId="77777777" w:rsidR="005B5312" w:rsidRPr="000F0044" w:rsidRDefault="005B5312" w:rsidP="005B5312">
      <w:pPr>
        <w:widowControl w:val="0"/>
        <w:autoSpaceDE w:val="0"/>
        <w:autoSpaceDN w:val="0"/>
        <w:spacing w:before="84" w:after="0" w:line="240" w:lineRule="auto"/>
        <w:rPr>
          <w:rFonts w:ascii="Garamond" w:eastAsia="Times New Roman" w:hAnsi="Garamond" w:cs="Times New Roman"/>
          <w:kern w:val="0"/>
          <w14:ligatures w14:val="none"/>
        </w:rPr>
      </w:pPr>
    </w:p>
    <w:p w14:paraId="1C1154EB" w14:textId="77777777" w:rsidR="005B5312" w:rsidRPr="000F0044" w:rsidRDefault="005B5312" w:rsidP="005B5312">
      <w:pPr>
        <w:widowControl w:val="0"/>
        <w:autoSpaceDE w:val="0"/>
        <w:autoSpaceDN w:val="0"/>
        <w:spacing w:after="0" w:line="240" w:lineRule="auto"/>
        <w:ind w:left="6048" w:right="1515"/>
        <w:jc w:val="center"/>
        <w:rPr>
          <w:rFonts w:ascii="Garamond" w:eastAsia="Times New Roman" w:hAnsi="Garamond" w:cs="Times New Roman"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14:ligatures w14:val="none"/>
        </w:rPr>
        <w:t>Il</w:t>
      </w:r>
      <w:r w:rsidRPr="000F0044">
        <w:rPr>
          <w:rFonts w:ascii="Garamond" w:eastAsia="Times New Roman" w:hAnsi="Garamond" w:cs="Times New Roman"/>
          <w:spacing w:val="-4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spacing w:val="-2"/>
          <w:kern w:val="0"/>
          <w14:ligatures w14:val="none"/>
        </w:rPr>
        <w:t>dichiarante</w:t>
      </w:r>
    </w:p>
    <w:p w14:paraId="5FF36B06" w14:textId="77777777" w:rsidR="005B5312" w:rsidRPr="000F0044" w:rsidRDefault="005B5312" w:rsidP="005B5312">
      <w:pPr>
        <w:widowControl w:val="0"/>
        <w:autoSpaceDE w:val="0"/>
        <w:autoSpaceDN w:val="0"/>
        <w:spacing w:before="41" w:after="0" w:line="240" w:lineRule="auto"/>
        <w:ind w:left="6051" w:right="1515"/>
        <w:jc w:val="center"/>
        <w:rPr>
          <w:rFonts w:ascii="Garamond" w:eastAsia="Times New Roman" w:hAnsi="Garamond" w:cs="Times New Roman"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spacing w:val="-2"/>
          <w:kern w:val="0"/>
          <w14:ligatures w14:val="none"/>
        </w:rPr>
        <w:t>………………..</w:t>
      </w:r>
    </w:p>
    <w:p w14:paraId="185DB31A" w14:textId="77777777" w:rsidR="005B5312" w:rsidRPr="000F0044" w:rsidRDefault="005B5312" w:rsidP="005B5312">
      <w:pPr>
        <w:widowControl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kern w:val="0"/>
          <w14:ligatures w14:val="none"/>
        </w:rPr>
      </w:pPr>
    </w:p>
    <w:p w14:paraId="5DACB1D4" w14:textId="77777777" w:rsidR="005B5312" w:rsidRPr="000F0044" w:rsidRDefault="005B5312" w:rsidP="005B5312">
      <w:pPr>
        <w:widowControl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kern w:val="0"/>
          <w14:ligatures w14:val="none"/>
        </w:rPr>
      </w:pPr>
    </w:p>
    <w:p w14:paraId="452EF37F" w14:textId="77777777" w:rsidR="005B5312" w:rsidRPr="000F0044" w:rsidRDefault="005B5312" w:rsidP="005B5312">
      <w:pPr>
        <w:widowControl w:val="0"/>
        <w:autoSpaceDE w:val="0"/>
        <w:autoSpaceDN w:val="0"/>
        <w:spacing w:before="166" w:after="0" w:line="240" w:lineRule="auto"/>
        <w:rPr>
          <w:rFonts w:ascii="Garamond" w:eastAsia="Times New Roman" w:hAnsi="Garamond" w:cs="Times New Roman"/>
          <w:kern w:val="0"/>
          <w14:ligatures w14:val="none"/>
        </w:rPr>
      </w:pPr>
    </w:p>
    <w:p w14:paraId="3540350A" w14:textId="77777777" w:rsidR="005B5312" w:rsidRPr="000F0044" w:rsidRDefault="005B5312" w:rsidP="005B5312">
      <w:pPr>
        <w:widowControl w:val="0"/>
        <w:autoSpaceDE w:val="0"/>
        <w:autoSpaceDN w:val="0"/>
        <w:spacing w:after="0" w:line="240" w:lineRule="auto"/>
        <w:ind w:left="140"/>
        <w:jc w:val="both"/>
        <w:outlineLvl w:val="1"/>
        <w:rPr>
          <w:rFonts w:ascii="Garamond" w:eastAsia="Times New Roman" w:hAnsi="Garamond" w:cs="Times New Roman"/>
          <w:b/>
          <w:bCs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b/>
          <w:bCs/>
          <w:kern w:val="0"/>
          <w14:ligatures w14:val="none"/>
        </w:rPr>
        <w:t>Si</w:t>
      </w:r>
      <w:r w:rsidRPr="000F0044">
        <w:rPr>
          <w:rFonts w:ascii="Garamond" w:eastAsia="Times New Roman" w:hAnsi="Garamond" w:cs="Times New Roman"/>
          <w:b/>
          <w:bCs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b/>
          <w:bCs/>
          <w:kern w:val="0"/>
          <w14:ligatures w14:val="none"/>
        </w:rPr>
        <w:t>allega alla</w:t>
      </w:r>
      <w:r w:rsidRPr="000F0044">
        <w:rPr>
          <w:rFonts w:ascii="Garamond" w:eastAsia="Times New Roman" w:hAnsi="Garamond" w:cs="Times New Roman"/>
          <w:b/>
          <w:bCs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b/>
          <w:bCs/>
          <w:kern w:val="0"/>
          <w14:ligatures w14:val="none"/>
        </w:rPr>
        <w:t>presente</w:t>
      </w:r>
      <w:r w:rsidRPr="000F0044">
        <w:rPr>
          <w:rFonts w:ascii="Garamond" w:eastAsia="Times New Roman" w:hAnsi="Garamond" w:cs="Times New Roman"/>
          <w:b/>
          <w:bCs/>
          <w:spacing w:val="-2"/>
          <w:kern w:val="0"/>
          <w14:ligatures w14:val="none"/>
        </w:rPr>
        <w:t xml:space="preserve"> richiesta:</w:t>
      </w:r>
    </w:p>
    <w:p w14:paraId="7B3F9BAB" w14:textId="77777777" w:rsidR="005B5312" w:rsidRPr="000F0044" w:rsidRDefault="005B5312" w:rsidP="005B5312">
      <w:pPr>
        <w:widowControl w:val="0"/>
        <w:numPr>
          <w:ilvl w:val="0"/>
          <w:numId w:val="2"/>
        </w:numPr>
        <w:tabs>
          <w:tab w:val="left" w:pos="422"/>
        </w:tabs>
        <w:autoSpaceDE w:val="0"/>
        <w:autoSpaceDN w:val="0"/>
        <w:spacing w:before="37" w:after="0" w:line="240" w:lineRule="auto"/>
        <w:ind w:left="422" w:hanging="215"/>
        <w:jc w:val="both"/>
        <w:rPr>
          <w:rFonts w:ascii="Garamond" w:eastAsia="Times New Roman" w:hAnsi="Garamond" w:cs="Times New Roman"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14:ligatures w14:val="none"/>
        </w:rPr>
        <w:t>copia</w:t>
      </w:r>
      <w:r w:rsidRPr="000F0044">
        <w:rPr>
          <w:rFonts w:ascii="Garamond" w:eastAsia="Times New Roman" w:hAnsi="Garamond" w:cs="Times New Roman"/>
          <w:spacing w:val="-2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di un</w:t>
      </w:r>
      <w:r w:rsidRPr="000F0044">
        <w:rPr>
          <w:rFonts w:ascii="Garamond" w:eastAsia="Times New Roman" w:hAnsi="Garamond" w:cs="Times New Roman"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documento di</w:t>
      </w:r>
      <w:r w:rsidRPr="000F0044">
        <w:rPr>
          <w:rFonts w:ascii="Garamond" w:eastAsia="Times New Roman" w:hAnsi="Garamond" w:cs="Times New Roman"/>
          <w:spacing w:val="2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identità</w:t>
      </w:r>
      <w:r w:rsidRPr="000F0044">
        <w:rPr>
          <w:rFonts w:ascii="Garamond" w:eastAsia="Times New Roman" w:hAnsi="Garamond" w:cs="Times New Roman"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in</w:t>
      </w:r>
      <w:r w:rsidRPr="000F0044">
        <w:rPr>
          <w:rFonts w:ascii="Garamond" w:eastAsia="Times New Roman" w:hAnsi="Garamond" w:cs="Times New Roman"/>
          <w:spacing w:val="-1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 xml:space="preserve">corso di </w:t>
      </w:r>
      <w:r w:rsidRPr="000F0044">
        <w:rPr>
          <w:rFonts w:ascii="Garamond" w:eastAsia="Times New Roman" w:hAnsi="Garamond" w:cs="Times New Roman"/>
          <w:spacing w:val="-2"/>
          <w:kern w:val="0"/>
          <w14:ligatures w14:val="none"/>
        </w:rPr>
        <w:t>validità;</w:t>
      </w:r>
    </w:p>
    <w:p w14:paraId="5243E38F" w14:textId="77777777" w:rsidR="005B5312" w:rsidRPr="000F0044" w:rsidRDefault="005B5312" w:rsidP="005B5312">
      <w:pPr>
        <w:widowControl w:val="0"/>
        <w:numPr>
          <w:ilvl w:val="0"/>
          <w:numId w:val="2"/>
        </w:numPr>
        <w:tabs>
          <w:tab w:val="left" w:pos="422"/>
          <w:tab w:val="left" w:pos="424"/>
        </w:tabs>
        <w:autoSpaceDE w:val="0"/>
        <w:autoSpaceDN w:val="0"/>
        <w:spacing w:before="26" w:after="0" w:line="268" w:lineRule="auto"/>
        <w:ind w:right="144" w:hanging="217"/>
        <w:jc w:val="both"/>
        <w:rPr>
          <w:rFonts w:ascii="Garamond" w:eastAsia="Times New Roman" w:hAnsi="Garamond" w:cs="Times New Roman"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 xml:space="preserve">curriculum vitae et </w:t>
      </w:r>
      <w:proofErr w:type="spellStart"/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>studiorum</w:t>
      </w:r>
      <w:proofErr w:type="spellEnd"/>
      <w:r w:rsidRPr="000F0044">
        <w:rPr>
          <w:rFonts w:ascii="Garamond" w:eastAsia="Times New Roman" w:hAnsi="Garamond" w:cs="Times New Roman"/>
          <w:i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in formato europeo, siglato in ogni pagina e debitamente sottoscritto, corredato di apposita dichiarazione, resa ai sensi dell’art. 47 del D.P.R. 445/2000, attestante la veridicità delle informazioni contenute.</w:t>
      </w:r>
    </w:p>
    <w:p w14:paraId="3675C5F7" w14:textId="77777777" w:rsidR="005B5312" w:rsidRDefault="005B5312" w:rsidP="005B5312">
      <w:pPr>
        <w:widowControl w:val="0"/>
        <w:autoSpaceDE w:val="0"/>
        <w:autoSpaceDN w:val="0"/>
        <w:spacing w:before="163" w:after="0" w:line="240" w:lineRule="auto"/>
        <w:ind w:left="168" w:right="170"/>
        <w:jc w:val="center"/>
        <w:outlineLvl w:val="0"/>
        <w:rPr>
          <w:rFonts w:ascii="Garamond" w:eastAsia="Times New Roman" w:hAnsi="Garamond" w:cs="Times New Roman"/>
          <w:b/>
          <w:bCs/>
          <w:kern w:val="0"/>
          <w14:ligatures w14:val="none"/>
        </w:rPr>
      </w:pPr>
    </w:p>
    <w:p w14:paraId="237B8350" w14:textId="77777777" w:rsidR="00107C49" w:rsidRPr="00107C49" w:rsidRDefault="00107C49" w:rsidP="005B5312">
      <w:pPr>
        <w:widowControl w:val="0"/>
        <w:autoSpaceDE w:val="0"/>
        <w:autoSpaceDN w:val="0"/>
        <w:spacing w:before="163" w:after="0" w:line="240" w:lineRule="auto"/>
        <w:ind w:left="168" w:right="170"/>
        <w:jc w:val="center"/>
        <w:outlineLvl w:val="0"/>
        <w:rPr>
          <w:rFonts w:ascii="Garamond" w:eastAsia="Times New Roman" w:hAnsi="Garamond" w:cs="Times New Roman"/>
          <w:b/>
          <w:bCs/>
          <w:kern w:val="0"/>
          <w14:ligatures w14:val="none"/>
        </w:rPr>
      </w:pPr>
    </w:p>
    <w:p w14:paraId="219F8AF4" w14:textId="2507C74E" w:rsidR="005B5312" w:rsidRPr="000F0044" w:rsidRDefault="005B5312" w:rsidP="005B5312">
      <w:pPr>
        <w:widowControl w:val="0"/>
        <w:autoSpaceDE w:val="0"/>
        <w:autoSpaceDN w:val="0"/>
        <w:spacing w:before="163" w:after="0" w:line="240" w:lineRule="auto"/>
        <w:ind w:left="168" w:right="170"/>
        <w:jc w:val="center"/>
        <w:outlineLvl w:val="0"/>
        <w:rPr>
          <w:rFonts w:ascii="Garamond" w:eastAsia="Times New Roman" w:hAnsi="Garamond" w:cs="Times New Roman"/>
          <w:b/>
          <w:bCs/>
          <w:kern w:val="0"/>
          <w:sz w:val="22"/>
          <w:szCs w:val="22"/>
          <w14:ligatures w14:val="none"/>
        </w:rPr>
      </w:pPr>
      <w:r w:rsidRPr="000F0044">
        <w:rPr>
          <w:rFonts w:ascii="Garamond" w:eastAsia="Times New Roman" w:hAnsi="Garamond" w:cs="Times New Roman"/>
          <w:b/>
          <w:bCs/>
          <w:kern w:val="0"/>
          <w:sz w:val="22"/>
          <w:szCs w:val="22"/>
          <w14:ligatures w14:val="none"/>
        </w:rPr>
        <w:lastRenderedPageBreak/>
        <w:t>INFORMATIVA</w:t>
      </w:r>
      <w:r w:rsidRPr="000F0044">
        <w:rPr>
          <w:rFonts w:ascii="Garamond" w:eastAsia="Times New Roman" w:hAnsi="Garamond" w:cs="Times New Roman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b/>
          <w:bCs/>
          <w:kern w:val="0"/>
          <w:sz w:val="22"/>
          <w:szCs w:val="22"/>
          <w14:ligatures w14:val="none"/>
        </w:rPr>
        <w:t>PER</w:t>
      </w:r>
      <w:r w:rsidRPr="000F0044">
        <w:rPr>
          <w:rFonts w:ascii="Garamond" w:eastAsia="Times New Roman" w:hAnsi="Garamond" w:cs="Times New Roman"/>
          <w:b/>
          <w:bCs/>
          <w:spacing w:val="-1"/>
          <w:kern w:val="0"/>
          <w:sz w:val="22"/>
          <w:szCs w:val="22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b/>
          <w:bCs/>
          <w:kern w:val="0"/>
          <w:sz w:val="22"/>
          <w:szCs w:val="22"/>
          <w14:ligatures w14:val="none"/>
        </w:rPr>
        <w:t>IL</w:t>
      </w:r>
      <w:r w:rsidRPr="000F0044">
        <w:rPr>
          <w:rFonts w:ascii="Garamond" w:eastAsia="Times New Roman" w:hAnsi="Garamond" w:cs="Times New Roman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b/>
          <w:bCs/>
          <w:kern w:val="0"/>
          <w:sz w:val="22"/>
          <w:szCs w:val="22"/>
          <w14:ligatures w14:val="none"/>
        </w:rPr>
        <w:t>TRATTAMENTO</w:t>
      </w:r>
      <w:r w:rsidRPr="000F0044">
        <w:rPr>
          <w:rFonts w:ascii="Garamond" w:eastAsia="Times New Roman" w:hAnsi="Garamond" w:cs="Times New Roman"/>
          <w:b/>
          <w:bCs/>
          <w:spacing w:val="-1"/>
          <w:kern w:val="0"/>
          <w:sz w:val="22"/>
          <w:szCs w:val="22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b/>
          <w:bCs/>
          <w:kern w:val="0"/>
          <w:sz w:val="22"/>
          <w:szCs w:val="22"/>
          <w14:ligatures w14:val="none"/>
        </w:rPr>
        <w:t>DEI</w:t>
      </w:r>
      <w:r w:rsidRPr="000F0044">
        <w:rPr>
          <w:rFonts w:ascii="Garamond" w:eastAsia="Times New Roman" w:hAnsi="Garamond" w:cs="Times New Roman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b/>
          <w:bCs/>
          <w:kern w:val="0"/>
          <w:sz w:val="22"/>
          <w:szCs w:val="22"/>
          <w14:ligatures w14:val="none"/>
        </w:rPr>
        <w:t>DATI</w:t>
      </w:r>
      <w:r w:rsidRPr="000F0044">
        <w:rPr>
          <w:rFonts w:ascii="Garamond" w:eastAsia="Times New Roman" w:hAnsi="Garamond" w:cs="Times New Roman"/>
          <w:b/>
          <w:bCs/>
          <w:spacing w:val="-1"/>
          <w:kern w:val="0"/>
          <w:sz w:val="22"/>
          <w:szCs w:val="22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b/>
          <w:bCs/>
          <w:spacing w:val="-2"/>
          <w:kern w:val="0"/>
          <w:sz w:val="22"/>
          <w:szCs w:val="22"/>
          <w14:ligatures w14:val="none"/>
        </w:rPr>
        <w:t>PERSONALI</w:t>
      </w:r>
    </w:p>
    <w:p w14:paraId="00A2642C" w14:textId="77777777" w:rsidR="005B5312" w:rsidRPr="000F0044" w:rsidRDefault="005B5312" w:rsidP="005B5312">
      <w:pPr>
        <w:widowControl w:val="0"/>
        <w:autoSpaceDE w:val="0"/>
        <w:autoSpaceDN w:val="0"/>
        <w:spacing w:before="82" w:after="0" w:line="240" w:lineRule="auto"/>
        <w:rPr>
          <w:rFonts w:ascii="Garamond" w:eastAsia="Times New Roman" w:hAnsi="Garamond" w:cs="Times New Roman"/>
          <w:b/>
          <w:kern w:val="0"/>
          <w:sz w:val="22"/>
          <w:szCs w:val="22"/>
          <w14:ligatures w14:val="none"/>
        </w:rPr>
      </w:pPr>
    </w:p>
    <w:p w14:paraId="70E9A1EE" w14:textId="77777777" w:rsidR="005B5312" w:rsidRPr="000F0044" w:rsidRDefault="005B5312" w:rsidP="005B5312">
      <w:pPr>
        <w:widowControl w:val="0"/>
        <w:autoSpaceDE w:val="0"/>
        <w:autoSpaceDN w:val="0"/>
        <w:spacing w:after="0" w:line="276" w:lineRule="auto"/>
        <w:ind w:left="140" w:right="141"/>
        <w:jc w:val="both"/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 xml:space="preserve">Ai sensi e per gli effetti dell’art. 13 del recente </w:t>
      </w:r>
      <w:r w:rsidRPr="000F0044">
        <w:rPr>
          <w:rFonts w:ascii="Garamond" w:eastAsia="Times New Roman" w:hAnsi="Garamond" w:cs="Times New Roman"/>
          <w:b/>
          <w:i/>
          <w:color w:val="212121"/>
          <w:kern w:val="0"/>
          <w:sz w:val="22"/>
          <w:szCs w:val="22"/>
          <w14:ligatures w14:val="none"/>
        </w:rPr>
        <w:t>Regolamento Generale sulla Protezione dei Dati Personali</w:t>
      </w:r>
      <w:r w:rsidRPr="000F0044">
        <w:rPr>
          <w:rFonts w:ascii="Garamond" w:eastAsia="Times New Roman" w:hAnsi="Garamond" w:cs="Times New Roman"/>
          <w:b/>
          <w:i/>
          <w:color w:val="212121"/>
          <w:spacing w:val="-2"/>
          <w:kern w:val="0"/>
          <w:sz w:val="22"/>
          <w:szCs w:val="22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i/>
          <w:color w:val="212121"/>
          <w:kern w:val="0"/>
          <w:sz w:val="22"/>
          <w:szCs w:val="22"/>
          <w14:ligatures w14:val="none"/>
        </w:rPr>
        <w:t>(Regolamento</w:t>
      </w:r>
      <w:r w:rsidRPr="000F0044">
        <w:rPr>
          <w:rFonts w:ascii="Garamond" w:eastAsia="Times New Roman" w:hAnsi="Garamond" w:cs="Times New Roman"/>
          <w:i/>
          <w:color w:val="212121"/>
          <w:spacing w:val="-1"/>
          <w:kern w:val="0"/>
          <w:sz w:val="22"/>
          <w:szCs w:val="22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i/>
          <w:color w:val="212121"/>
          <w:kern w:val="0"/>
          <w:sz w:val="22"/>
          <w:szCs w:val="22"/>
          <w14:ligatures w14:val="none"/>
        </w:rPr>
        <w:t>UE</w:t>
      </w:r>
      <w:r w:rsidRPr="000F0044">
        <w:rPr>
          <w:rFonts w:ascii="Garamond" w:eastAsia="Times New Roman" w:hAnsi="Garamond" w:cs="Times New Roman"/>
          <w:i/>
          <w:color w:val="212121"/>
          <w:spacing w:val="-2"/>
          <w:kern w:val="0"/>
          <w:sz w:val="22"/>
          <w:szCs w:val="22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i/>
          <w:color w:val="212121"/>
          <w:kern w:val="0"/>
          <w:sz w:val="22"/>
          <w:szCs w:val="22"/>
          <w14:ligatures w14:val="none"/>
        </w:rPr>
        <w:t xml:space="preserve">2016/679), </w:t>
      </w: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del</w:t>
      </w:r>
      <w:r w:rsidRPr="000F0044">
        <w:rPr>
          <w:rFonts w:ascii="Garamond" w:eastAsia="Times New Roman" w:hAnsi="Garamond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Parlamento</w:t>
      </w:r>
      <w:r w:rsidRPr="000F0044">
        <w:rPr>
          <w:rFonts w:ascii="Garamond" w:eastAsia="Times New Roman" w:hAnsi="Garamond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Europeo</w:t>
      </w:r>
      <w:r w:rsidRPr="000F0044">
        <w:rPr>
          <w:rFonts w:ascii="Garamond" w:eastAsia="Times New Roman" w:hAnsi="Garamond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e</w:t>
      </w:r>
      <w:r w:rsidRPr="000F0044">
        <w:rPr>
          <w:rFonts w:ascii="Garamond" w:eastAsia="Times New Roman" w:hAnsi="Garamond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del</w:t>
      </w:r>
      <w:r w:rsidRPr="000F0044">
        <w:rPr>
          <w:rFonts w:ascii="Garamond" w:eastAsia="Times New Roman" w:hAnsi="Garamond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Consiglio</w:t>
      </w:r>
      <w:r w:rsidRPr="000F0044">
        <w:rPr>
          <w:rFonts w:ascii="Garamond" w:eastAsia="Times New Roman" w:hAnsi="Garamond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del</w:t>
      </w:r>
      <w:r w:rsidRPr="000F0044">
        <w:rPr>
          <w:rFonts w:ascii="Garamond" w:eastAsia="Times New Roman" w:hAnsi="Garamond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27</w:t>
      </w:r>
      <w:r w:rsidRPr="000F0044">
        <w:rPr>
          <w:rFonts w:ascii="Garamond" w:eastAsia="Times New Roman" w:hAnsi="Garamond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aprile</w:t>
      </w:r>
      <w:r w:rsidRPr="000F0044">
        <w:rPr>
          <w:rFonts w:ascii="Garamond" w:eastAsia="Times New Roman" w:hAnsi="Garamond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2016) d’ora in avanti GDPR, relativo alla protezione delle persone fisiche con riguardo al trattamento dei Dati Personali, che prevede la protezione delle persone fisiche con riguardo al trattamento dei dati</w:t>
      </w:r>
      <w:r w:rsidRPr="000F0044">
        <w:rPr>
          <w:rFonts w:ascii="Garamond" w:eastAsia="Times New Roman" w:hAnsi="Garamond" w:cs="Times New Roman"/>
          <w:spacing w:val="40"/>
          <w:kern w:val="0"/>
          <w:sz w:val="22"/>
          <w:szCs w:val="22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di carattere personale come diritto fondamentale. si informa che:</w:t>
      </w:r>
    </w:p>
    <w:p w14:paraId="4DF61F46" w14:textId="1BCF5E39" w:rsidR="005B5312" w:rsidRPr="000F0044" w:rsidRDefault="005B5312" w:rsidP="005B5312">
      <w:pPr>
        <w:widowControl w:val="0"/>
        <w:numPr>
          <w:ilvl w:val="0"/>
          <w:numId w:val="1"/>
        </w:numPr>
        <w:tabs>
          <w:tab w:val="left" w:pos="283"/>
        </w:tabs>
        <w:autoSpaceDE w:val="0"/>
        <w:autoSpaceDN w:val="0"/>
        <w:spacing w:after="0" w:line="240" w:lineRule="auto"/>
        <w:ind w:right="145"/>
        <w:jc w:val="both"/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</w:pPr>
      <w:r w:rsidRPr="000F0044">
        <w:rPr>
          <w:rFonts w:ascii="Garamond" w:eastAsia="Times New Roman" w:hAnsi="Garamond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538451F4" wp14:editId="1648D276">
                <wp:simplePos x="0" y="0"/>
                <wp:positionH relativeFrom="page">
                  <wp:posOffset>5629021</wp:posOffset>
                </wp:positionH>
                <wp:positionV relativeFrom="paragraph">
                  <wp:posOffset>362001</wp:posOffset>
                </wp:positionV>
                <wp:extent cx="43180" cy="762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7620">
                              <a:moveTo>
                                <a:pt x="42672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2672" y="7620"/>
                              </a:lnTo>
                              <a:lnTo>
                                <a:pt x="42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418F4" id="Graphic 6" o:spid="_x0000_s1026" style="position:absolute;margin-left:443.25pt;margin-top:28.5pt;width:3.4pt;height:.6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" path="m42672,l,,,7620r42672,l42672,xe" fillcolor="blue" stroked="f">
                <v:path arrowok="t"/>
                <w10:wrap anchorx="page"/>
              </v:shape>
            </w:pict>
          </mc:Fallback>
        </mc:AlternateContent>
      </w: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 xml:space="preserve">il </w:t>
      </w:r>
      <w:r w:rsidRPr="000F0044">
        <w:rPr>
          <w:rFonts w:ascii="Garamond" w:eastAsia="Times New Roman" w:hAnsi="Garamond" w:cs="Times New Roman"/>
          <w:b/>
          <w:kern w:val="0"/>
          <w:sz w:val="22"/>
          <w:szCs w:val="22"/>
          <w14:ligatures w14:val="none"/>
        </w:rPr>
        <w:t xml:space="preserve">Titolare del trattamento </w:t>
      </w: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dei dati personali è il Comune di L</w:t>
      </w:r>
      <w:r w:rsidRPr="004E6D10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ucoli</w:t>
      </w: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 xml:space="preserve">, con sede in </w:t>
      </w:r>
      <w:r w:rsidRPr="004E6D10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Lucoli</w:t>
      </w: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 xml:space="preserve">, </w:t>
      </w:r>
      <w:r w:rsidRPr="004E6D10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Via Francesco Gualtieri n.10.</w:t>
      </w:r>
    </w:p>
    <w:p w14:paraId="761A9086" w14:textId="7C0FF216" w:rsidR="005B5312" w:rsidRPr="000F0044" w:rsidRDefault="005B5312" w:rsidP="00DC7BD5">
      <w:pPr>
        <w:widowControl w:val="0"/>
        <w:numPr>
          <w:ilvl w:val="0"/>
          <w:numId w:val="1"/>
        </w:numPr>
        <w:tabs>
          <w:tab w:val="left" w:pos="379"/>
        </w:tabs>
        <w:autoSpaceDE w:val="0"/>
        <w:autoSpaceDN w:val="0"/>
        <w:spacing w:after="0" w:line="276" w:lineRule="auto"/>
        <w:ind w:right="137"/>
        <w:jc w:val="both"/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 xml:space="preserve">il </w:t>
      </w:r>
      <w:r w:rsidRPr="000F0044">
        <w:rPr>
          <w:rFonts w:ascii="Garamond" w:eastAsia="Times New Roman" w:hAnsi="Garamond" w:cs="Times New Roman"/>
          <w:b/>
          <w:kern w:val="0"/>
          <w:sz w:val="22"/>
          <w:szCs w:val="22"/>
          <w14:ligatures w14:val="none"/>
        </w:rPr>
        <w:t xml:space="preserve">Responsabile della protezione dei dati </w:t>
      </w: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 xml:space="preserve">(RPD) è il </w:t>
      </w:r>
      <w:r w:rsidR="00DC7BD5" w:rsidRPr="004E6D10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Dott. Paolo Russomanno, C.F. RSSPLA81T10C357U</w:t>
      </w:r>
      <w:r w:rsidR="00DC7BD5" w:rsidRPr="004E6D10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 xml:space="preserve"> </w:t>
      </w:r>
      <w:r w:rsidR="00DC7BD5" w:rsidRPr="004E6D10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mail: privacy@gaspari.it – PEC: privacy@pec.egaspari.net</w:t>
      </w:r>
      <w:r w:rsidR="00DC7BD5" w:rsidRPr="004E6D10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;</w:t>
      </w:r>
    </w:p>
    <w:p w14:paraId="74276B8C" w14:textId="7D5E7051" w:rsidR="005B5312" w:rsidRPr="000F0044" w:rsidRDefault="005B5312" w:rsidP="005B5312">
      <w:pPr>
        <w:widowControl w:val="0"/>
        <w:numPr>
          <w:ilvl w:val="0"/>
          <w:numId w:val="1"/>
        </w:numPr>
        <w:tabs>
          <w:tab w:val="left" w:pos="297"/>
        </w:tabs>
        <w:autoSpaceDE w:val="0"/>
        <w:autoSpaceDN w:val="0"/>
        <w:spacing w:after="0" w:line="276" w:lineRule="auto"/>
        <w:ind w:right="145"/>
        <w:jc w:val="both"/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In particolare, i dati di cui sopra saranno raccolti e trattati, con modalità manuale, cartacea e informatizzata, mediante il loro inserimento in archivi cartacei e/o informatici per il perseguimento delle seguenti finalità: a) accertamento sussistenza requisiti richiesti b) accertamento dei requisiti richiesti da norme di legge o di regolamenti;</w:t>
      </w:r>
    </w:p>
    <w:p w14:paraId="2755D844" w14:textId="242E632B" w:rsidR="005B5312" w:rsidRPr="000F0044" w:rsidRDefault="005B5312" w:rsidP="005B5312">
      <w:pPr>
        <w:widowControl w:val="0"/>
        <w:numPr>
          <w:ilvl w:val="0"/>
          <w:numId w:val="1"/>
        </w:numPr>
        <w:tabs>
          <w:tab w:val="left" w:pos="305"/>
        </w:tabs>
        <w:autoSpaceDE w:val="0"/>
        <w:autoSpaceDN w:val="0"/>
        <w:spacing w:after="0" w:line="276" w:lineRule="auto"/>
        <w:ind w:right="142"/>
        <w:jc w:val="both"/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 xml:space="preserve">I dati trattati per le finalità di cui sopra verranno comunicati o saranno comunque accessibili ai dipendenti e collaboratori assegnati ai competenti uffici del Comune di </w:t>
      </w:r>
      <w:r w:rsidRPr="004E6D10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Lucoli</w:t>
      </w: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 xml:space="preserve">, che, nella loro qualità di referenti per la protezione dei dati e/o amministratori di sistema e/o incaricati del trattamento saranno a tal fine adeguatamente istruiti dal Titolare. Il Comune di </w:t>
      </w:r>
      <w:r w:rsidRPr="004E6D10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Lucoli</w:t>
      </w: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 xml:space="preserve"> può comunicare</w:t>
      </w:r>
      <w:r w:rsidRPr="000F0044">
        <w:rPr>
          <w:rFonts w:ascii="Garamond" w:eastAsia="Times New Roman" w:hAnsi="Garamond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i dati personali di cui è titolare anche ad altre</w:t>
      </w:r>
      <w:r w:rsidRPr="000F0044">
        <w:rPr>
          <w:rFonts w:ascii="Garamond" w:eastAsia="Times New Roman" w:hAnsi="Garamond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amministrazioni pubbliche qualora queste debbano trattare i medesimi per eventuali procedimenti di propria competenza istituzionale nonché</w:t>
      </w:r>
      <w:r w:rsidRPr="000F0044">
        <w:rPr>
          <w:rFonts w:ascii="Garamond" w:eastAsia="Times New Roman" w:hAnsi="Garamond" w:cs="Times New Roman"/>
          <w:spacing w:val="40"/>
          <w:kern w:val="0"/>
          <w:sz w:val="22"/>
          <w:szCs w:val="22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a tutti quei soggetti pubblici ai quali, in presenza dei relativi presupposti, la comunicazione è prevista obbligatoriamente da disposizioni comunitarie, norme di legge o regolamento. I dati</w:t>
      </w:r>
      <w:r w:rsidRPr="000F0044">
        <w:rPr>
          <w:rFonts w:ascii="Garamond" w:eastAsia="Times New Roman" w:hAnsi="Garamond" w:cs="Times New Roman"/>
          <w:spacing w:val="40"/>
          <w:kern w:val="0"/>
          <w:sz w:val="22"/>
          <w:szCs w:val="22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raccolti non saranno oggetto di trasferimento in Paesi non appartenenti all’UE.</w:t>
      </w:r>
    </w:p>
    <w:p w14:paraId="23566CAA" w14:textId="77777777" w:rsidR="005B5312" w:rsidRPr="000F0044" w:rsidRDefault="005B5312" w:rsidP="005B5312">
      <w:pPr>
        <w:widowControl w:val="0"/>
        <w:numPr>
          <w:ilvl w:val="0"/>
          <w:numId w:val="1"/>
        </w:numPr>
        <w:tabs>
          <w:tab w:val="left" w:pos="283"/>
        </w:tabs>
        <w:autoSpaceDE w:val="0"/>
        <w:autoSpaceDN w:val="0"/>
        <w:spacing w:after="0" w:line="276" w:lineRule="auto"/>
        <w:ind w:right="141"/>
        <w:jc w:val="both"/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I</w:t>
      </w:r>
      <w:r w:rsidRPr="000F0044">
        <w:rPr>
          <w:rFonts w:ascii="Garamond" w:eastAsia="Times New Roman" w:hAnsi="Garamond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dati forniti saranno conservati in linea</w:t>
      </w:r>
      <w:r w:rsidRPr="000F0044">
        <w:rPr>
          <w:rFonts w:ascii="Garamond" w:eastAsia="Times New Roman" w:hAnsi="Garamond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con quanto previsto dal Codice</w:t>
      </w:r>
      <w:r w:rsidRPr="000F0044">
        <w:rPr>
          <w:rFonts w:ascii="Garamond" w:eastAsia="Times New Roman" w:hAnsi="Garamond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civile</w:t>
      </w:r>
      <w:r w:rsidRPr="000F0044">
        <w:rPr>
          <w:rFonts w:ascii="Garamond" w:eastAsia="Times New Roman" w:hAnsi="Garamond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per</w:t>
      </w:r>
      <w:r w:rsidRPr="000F0044">
        <w:rPr>
          <w:rFonts w:ascii="Garamond" w:eastAsia="Times New Roman" w:hAnsi="Garamond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la</w:t>
      </w:r>
      <w:r w:rsidRPr="000F0044">
        <w:rPr>
          <w:rFonts w:ascii="Garamond" w:eastAsia="Times New Roman" w:hAnsi="Garamond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conservazione delle</w:t>
      </w:r>
      <w:r w:rsidRPr="000F0044">
        <w:rPr>
          <w:rFonts w:ascii="Garamond" w:eastAsia="Times New Roman" w:hAnsi="Garamond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scritture</w:t>
      </w:r>
      <w:r w:rsidRPr="000F0044">
        <w:rPr>
          <w:rFonts w:ascii="Garamond" w:eastAsia="Times New Roman" w:hAnsi="Garamond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contabili</w:t>
      </w:r>
      <w:r w:rsidRPr="000F0044">
        <w:rPr>
          <w:rFonts w:ascii="Garamond" w:eastAsia="Times New Roman" w:hAnsi="Garamond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ed</w:t>
      </w:r>
      <w:r w:rsidRPr="000F0044">
        <w:rPr>
          <w:rFonts w:ascii="Garamond" w:eastAsia="Times New Roman" w:hAnsi="Garamond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in</w:t>
      </w:r>
      <w:r w:rsidRPr="000F0044">
        <w:rPr>
          <w:rFonts w:ascii="Garamond" w:eastAsia="Times New Roman" w:hAnsi="Garamond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ogni</w:t>
      </w:r>
      <w:r w:rsidRPr="000F0044">
        <w:rPr>
          <w:rFonts w:ascii="Garamond" w:eastAsia="Times New Roman" w:hAnsi="Garamond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caso</w:t>
      </w:r>
      <w:r w:rsidRPr="000F0044">
        <w:rPr>
          <w:rFonts w:ascii="Garamond" w:eastAsia="Times New Roman" w:hAnsi="Garamond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finché</w:t>
      </w:r>
      <w:r w:rsidRPr="000F0044">
        <w:rPr>
          <w:rFonts w:ascii="Garamond" w:eastAsia="Times New Roman" w:hAnsi="Garamond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la</w:t>
      </w:r>
      <w:r w:rsidRPr="000F0044">
        <w:rPr>
          <w:rFonts w:ascii="Garamond" w:eastAsia="Times New Roman" w:hAnsi="Garamond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loro</w:t>
      </w:r>
      <w:r w:rsidRPr="000F0044">
        <w:rPr>
          <w:rFonts w:ascii="Garamond" w:eastAsia="Times New Roman" w:hAnsi="Garamond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conservazione</w:t>
      </w:r>
      <w:r w:rsidRPr="000F0044">
        <w:rPr>
          <w:rFonts w:ascii="Garamond" w:eastAsia="Times New Roman" w:hAnsi="Garamond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risulti</w:t>
      </w:r>
      <w:r w:rsidRPr="000F0044">
        <w:rPr>
          <w:rFonts w:ascii="Garamond" w:eastAsia="Times New Roman" w:hAnsi="Garamond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necessaria</w:t>
      </w:r>
      <w:r w:rsidRPr="000F0044">
        <w:rPr>
          <w:rFonts w:ascii="Garamond" w:eastAsia="Times New Roman" w:hAnsi="Garamond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agli</w:t>
      </w:r>
      <w:r w:rsidRPr="000F0044">
        <w:rPr>
          <w:rFonts w:ascii="Garamond" w:eastAsia="Times New Roman" w:hAnsi="Garamond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scopi</w:t>
      </w:r>
      <w:r w:rsidRPr="000F0044">
        <w:rPr>
          <w:rFonts w:ascii="Garamond" w:eastAsia="Times New Roman" w:hAnsi="Garamond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per</w:t>
      </w:r>
      <w:r w:rsidRPr="000F0044">
        <w:rPr>
          <w:rFonts w:ascii="Garamond" w:eastAsia="Times New Roman" w:hAnsi="Garamond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i quali sono stati raccolti e trattati. In ogni caso saranno conservati per il tempo stabilito dalla normativa vigente.</w:t>
      </w:r>
    </w:p>
    <w:p w14:paraId="19BED9EE" w14:textId="77777777" w:rsidR="005B5312" w:rsidRPr="004E6D10" w:rsidRDefault="005B5312" w:rsidP="005B5312">
      <w:pPr>
        <w:widowControl w:val="0"/>
        <w:numPr>
          <w:ilvl w:val="0"/>
          <w:numId w:val="1"/>
        </w:numPr>
        <w:tabs>
          <w:tab w:val="left" w:pos="319"/>
        </w:tabs>
        <w:autoSpaceDE w:val="0"/>
        <w:autoSpaceDN w:val="0"/>
        <w:spacing w:after="0" w:line="276" w:lineRule="auto"/>
        <w:ind w:right="139"/>
        <w:jc w:val="both"/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 xml:space="preserve">L’interessato al trattamento ha diritto di richiedere al Comune di </w:t>
      </w:r>
      <w:r w:rsidRPr="004E6D10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Lucoli,</w:t>
      </w: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 xml:space="preserve"> quale Titolare del trattamento, ai sensi degli artt.15, 16, 17, 18, 19 e 21 del GDPR: </w:t>
      </w:r>
    </w:p>
    <w:p w14:paraId="2ECBC548" w14:textId="475BE62D" w:rsidR="005B5312" w:rsidRPr="004E6D10" w:rsidRDefault="005B5312" w:rsidP="005B5312">
      <w:pPr>
        <w:widowControl w:val="0"/>
        <w:numPr>
          <w:ilvl w:val="0"/>
          <w:numId w:val="1"/>
        </w:numPr>
        <w:tabs>
          <w:tab w:val="left" w:pos="319"/>
        </w:tabs>
        <w:autoSpaceDE w:val="0"/>
        <w:autoSpaceDN w:val="0"/>
        <w:spacing w:after="0" w:line="276" w:lineRule="auto"/>
        <w:ind w:right="139"/>
        <w:jc w:val="both"/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l'accesso ai propri dati personali ed a tutte le informazioni di cui all’art.15 del GDPR,</w:t>
      </w:r>
    </w:p>
    <w:p w14:paraId="1CBD9F95" w14:textId="537E53B2" w:rsidR="005B5312" w:rsidRPr="004E6D10" w:rsidRDefault="005B5312" w:rsidP="005B5312">
      <w:pPr>
        <w:widowControl w:val="0"/>
        <w:numPr>
          <w:ilvl w:val="0"/>
          <w:numId w:val="1"/>
        </w:numPr>
        <w:tabs>
          <w:tab w:val="left" w:pos="319"/>
        </w:tabs>
        <w:autoSpaceDE w:val="0"/>
        <w:autoSpaceDN w:val="0"/>
        <w:spacing w:after="0" w:line="276" w:lineRule="auto"/>
        <w:ind w:right="139"/>
        <w:jc w:val="both"/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 xml:space="preserve"> la rettifica dei propri dati personali inesatti e l’integrazione di quelli incompleti,</w:t>
      </w:r>
    </w:p>
    <w:p w14:paraId="5A23CE5E" w14:textId="159F367C" w:rsidR="005B5312" w:rsidRPr="004E6D10" w:rsidRDefault="005B5312" w:rsidP="005B5312">
      <w:pPr>
        <w:widowControl w:val="0"/>
        <w:numPr>
          <w:ilvl w:val="0"/>
          <w:numId w:val="1"/>
        </w:numPr>
        <w:tabs>
          <w:tab w:val="left" w:pos="319"/>
        </w:tabs>
        <w:autoSpaceDE w:val="0"/>
        <w:autoSpaceDN w:val="0"/>
        <w:spacing w:after="0" w:line="276" w:lineRule="auto"/>
        <w:ind w:right="139"/>
        <w:jc w:val="both"/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 xml:space="preserve"> la cancellazione dei propri dati, fatta eccezione per quelli contenuti in atti che</w:t>
      </w:r>
      <w:r w:rsidRPr="000F0044">
        <w:rPr>
          <w:rFonts w:ascii="Garamond" w:eastAsia="Times New Roman" w:hAnsi="Garamond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devono essere</w:t>
      </w:r>
      <w:r w:rsidRPr="000F0044">
        <w:rPr>
          <w:rFonts w:ascii="Garamond" w:eastAsia="Times New Roman" w:hAnsi="Garamond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obbligatoriamente</w:t>
      </w:r>
      <w:r w:rsidRPr="000F0044">
        <w:rPr>
          <w:rFonts w:ascii="Garamond" w:eastAsia="Times New Roman" w:hAnsi="Garamond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conservati dal Comune</w:t>
      </w:r>
      <w:r w:rsidRPr="000F0044">
        <w:rPr>
          <w:rFonts w:ascii="Garamond" w:eastAsia="Times New Roman" w:hAnsi="Garamond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e</w:t>
      </w:r>
      <w:r w:rsidRPr="000F0044">
        <w:rPr>
          <w:rFonts w:ascii="Garamond" w:eastAsia="Times New Roman" w:hAnsi="Garamond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salvo che</w:t>
      </w:r>
      <w:r w:rsidRPr="000F0044">
        <w:rPr>
          <w:rFonts w:ascii="Garamond" w:eastAsia="Times New Roman" w:hAnsi="Garamond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sussista</w:t>
      </w:r>
      <w:r w:rsidRPr="000F0044">
        <w:rPr>
          <w:rFonts w:ascii="Garamond" w:eastAsia="Times New Roman" w:hAnsi="Garamond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 xml:space="preserve">un motivo legittimo prevalente per procedere al trattamento; </w:t>
      </w:r>
    </w:p>
    <w:p w14:paraId="5C715805" w14:textId="6BBF5550" w:rsidR="005B5312" w:rsidRPr="004E6D10" w:rsidRDefault="005B5312" w:rsidP="005B5312">
      <w:pPr>
        <w:widowControl w:val="0"/>
        <w:numPr>
          <w:ilvl w:val="0"/>
          <w:numId w:val="1"/>
        </w:numPr>
        <w:tabs>
          <w:tab w:val="left" w:pos="319"/>
        </w:tabs>
        <w:autoSpaceDE w:val="0"/>
        <w:autoSpaceDN w:val="0"/>
        <w:spacing w:after="0" w:line="276" w:lineRule="auto"/>
        <w:ind w:right="139"/>
        <w:jc w:val="both"/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la limitazione del trattamento nelle ipotesi</w:t>
      </w:r>
      <w:r w:rsidRPr="000F0044">
        <w:rPr>
          <w:rFonts w:ascii="Garamond" w:eastAsia="Times New Roman" w:hAnsi="Garamond" w:cs="Times New Roman"/>
          <w:spacing w:val="15"/>
          <w:kern w:val="0"/>
          <w:sz w:val="22"/>
          <w:szCs w:val="22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di</w:t>
      </w:r>
      <w:r w:rsidRPr="000F0044">
        <w:rPr>
          <w:rFonts w:ascii="Garamond" w:eastAsia="Times New Roman" w:hAnsi="Garamond" w:cs="Times New Roman"/>
          <w:spacing w:val="16"/>
          <w:kern w:val="0"/>
          <w:sz w:val="22"/>
          <w:szCs w:val="22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cui</w:t>
      </w:r>
      <w:r w:rsidRPr="000F0044">
        <w:rPr>
          <w:rFonts w:ascii="Garamond" w:eastAsia="Times New Roman" w:hAnsi="Garamond" w:cs="Times New Roman"/>
          <w:spacing w:val="16"/>
          <w:kern w:val="0"/>
          <w:sz w:val="22"/>
          <w:szCs w:val="22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all’art.18</w:t>
      </w:r>
      <w:r w:rsidRPr="000F0044">
        <w:rPr>
          <w:rFonts w:ascii="Garamond" w:eastAsia="Times New Roman" w:hAnsi="Garamond" w:cs="Times New Roman"/>
          <w:spacing w:val="16"/>
          <w:kern w:val="0"/>
          <w:sz w:val="22"/>
          <w:szCs w:val="22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del</w:t>
      </w:r>
      <w:r w:rsidRPr="000F0044">
        <w:rPr>
          <w:rFonts w:ascii="Garamond" w:eastAsia="Times New Roman" w:hAnsi="Garamond" w:cs="Times New Roman"/>
          <w:spacing w:val="16"/>
          <w:kern w:val="0"/>
          <w:sz w:val="22"/>
          <w:szCs w:val="22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GDPR.</w:t>
      </w:r>
      <w:r w:rsidRPr="000F0044">
        <w:rPr>
          <w:rFonts w:ascii="Garamond" w:eastAsia="Times New Roman" w:hAnsi="Garamond" w:cs="Times New Roman"/>
          <w:spacing w:val="14"/>
          <w:kern w:val="0"/>
          <w:sz w:val="22"/>
          <w:szCs w:val="22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L’interessato</w:t>
      </w:r>
      <w:r w:rsidRPr="000F0044">
        <w:rPr>
          <w:rFonts w:ascii="Garamond" w:eastAsia="Times New Roman" w:hAnsi="Garamond" w:cs="Times New Roman"/>
          <w:spacing w:val="17"/>
          <w:kern w:val="0"/>
          <w:sz w:val="22"/>
          <w:szCs w:val="22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ha</w:t>
      </w:r>
      <w:r w:rsidRPr="000F0044">
        <w:rPr>
          <w:rFonts w:ascii="Garamond" w:eastAsia="Times New Roman" w:hAnsi="Garamond" w:cs="Times New Roman"/>
          <w:spacing w:val="14"/>
          <w:kern w:val="0"/>
          <w:sz w:val="22"/>
          <w:szCs w:val="22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altresì</w:t>
      </w:r>
      <w:r w:rsidRPr="000F0044">
        <w:rPr>
          <w:rFonts w:ascii="Garamond" w:eastAsia="Times New Roman" w:hAnsi="Garamond" w:cs="Times New Roman"/>
          <w:spacing w:val="16"/>
          <w:kern w:val="0"/>
          <w:sz w:val="22"/>
          <w:szCs w:val="22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il</w:t>
      </w:r>
      <w:r w:rsidRPr="000F0044">
        <w:rPr>
          <w:rFonts w:ascii="Garamond" w:eastAsia="Times New Roman" w:hAnsi="Garamond" w:cs="Times New Roman"/>
          <w:spacing w:val="16"/>
          <w:kern w:val="0"/>
          <w:sz w:val="22"/>
          <w:szCs w:val="22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diritto:</w:t>
      </w:r>
      <w:r w:rsidRPr="000F0044">
        <w:rPr>
          <w:rFonts w:ascii="Garamond" w:eastAsia="Times New Roman" w:hAnsi="Garamond" w:cs="Times New Roman"/>
          <w:spacing w:val="18"/>
          <w:kern w:val="0"/>
          <w:sz w:val="22"/>
          <w:szCs w:val="22"/>
          <w14:ligatures w14:val="none"/>
        </w:rPr>
        <w:t xml:space="preserve"> </w:t>
      </w:r>
    </w:p>
    <w:p w14:paraId="5E3B91C8" w14:textId="6A249CF4" w:rsidR="005B5312" w:rsidRPr="004E6D10" w:rsidRDefault="005B5312" w:rsidP="005B5312">
      <w:pPr>
        <w:widowControl w:val="0"/>
        <w:numPr>
          <w:ilvl w:val="0"/>
          <w:numId w:val="1"/>
        </w:numPr>
        <w:tabs>
          <w:tab w:val="left" w:pos="319"/>
        </w:tabs>
        <w:autoSpaceDE w:val="0"/>
        <w:autoSpaceDN w:val="0"/>
        <w:spacing w:after="0" w:line="276" w:lineRule="auto"/>
        <w:ind w:right="139"/>
        <w:jc w:val="both"/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di</w:t>
      </w:r>
      <w:r w:rsidRPr="000F0044">
        <w:rPr>
          <w:rFonts w:ascii="Garamond" w:eastAsia="Times New Roman" w:hAnsi="Garamond" w:cs="Times New Roman"/>
          <w:spacing w:val="11"/>
          <w:kern w:val="0"/>
          <w:sz w:val="22"/>
          <w:szCs w:val="22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opporsi</w:t>
      </w:r>
      <w:r w:rsidRPr="000F0044">
        <w:rPr>
          <w:rFonts w:ascii="Garamond" w:eastAsia="Times New Roman" w:hAnsi="Garamond" w:cs="Times New Roman"/>
          <w:spacing w:val="16"/>
          <w:kern w:val="0"/>
          <w:sz w:val="22"/>
          <w:szCs w:val="22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al</w:t>
      </w:r>
      <w:r w:rsidRPr="000F0044">
        <w:rPr>
          <w:rFonts w:ascii="Garamond" w:eastAsia="Times New Roman" w:hAnsi="Garamond" w:cs="Times New Roman"/>
          <w:spacing w:val="16"/>
          <w:kern w:val="0"/>
          <w:sz w:val="22"/>
          <w:szCs w:val="22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trattamento</w:t>
      </w:r>
      <w:r w:rsidRPr="000F0044">
        <w:rPr>
          <w:rFonts w:ascii="Garamond" w:eastAsia="Times New Roman" w:hAnsi="Garamond" w:cs="Times New Roman"/>
          <w:spacing w:val="15"/>
          <w:kern w:val="0"/>
          <w:sz w:val="22"/>
          <w:szCs w:val="22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spacing w:val="-5"/>
          <w:kern w:val="0"/>
          <w:sz w:val="22"/>
          <w:szCs w:val="22"/>
          <w14:ligatures w14:val="none"/>
        </w:rPr>
        <w:t>dei</w:t>
      </w:r>
      <w:r w:rsidRPr="004E6D10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 xml:space="preserve">propri dati personali, fermo quanto previsto con riguardo alla necessità ed obbligatorietà del trattamento ai fini dell’instaurazione del rapporto </w:t>
      </w:r>
    </w:p>
    <w:p w14:paraId="765FE51B" w14:textId="1839EA80" w:rsidR="005B5312" w:rsidRPr="000F0044" w:rsidRDefault="005B5312" w:rsidP="005B5312">
      <w:pPr>
        <w:widowControl w:val="0"/>
        <w:numPr>
          <w:ilvl w:val="0"/>
          <w:numId w:val="1"/>
        </w:numPr>
        <w:tabs>
          <w:tab w:val="left" w:pos="319"/>
        </w:tabs>
        <w:autoSpaceDE w:val="0"/>
        <w:autoSpaceDN w:val="0"/>
        <w:spacing w:after="0" w:line="276" w:lineRule="auto"/>
        <w:ind w:right="139"/>
        <w:jc w:val="both"/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di revocare il consenso eventualmente prestato per i trattamenti non obbligatori dei dati, senza con ciò pregiudicare la liceità del trattamento basata sul consenso prestato prima della revoca.</w:t>
      </w:r>
    </w:p>
    <w:p w14:paraId="57E5276E" w14:textId="3DD7E13C" w:rsidR="005B5312" w:rsidRPr="000F0044" w:rsidRDefault="005B5312" w:rsidP="005B5312">
      <w:pPr>
        <w:widowControl w:val="0"/>
        <w:numPr>
          <w:ilvl w:val="0"/>
          <w:numId w:val="1"/>
        </w:numPr>
        <w:tabs>
          <w:tab w:val="left" w:pos="336"/>
        </w:tabs>
        <w:autoSpaceDE w:val="0"/>
        <w:autoSpaceDN w:val="0"/>
        <w:spacing w:after="0" w:line="276" w:lineRule="auto"/>
        <w:ind w:right="136"/>
        <w:jc w:val="both"/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 xml:space="preserve">L’interessato potrà esercitare tutti i diritti di cui sopra inviando una e-mail al Responsabile Protezione dei dati al seguente indirizzo </w:t>
      </w:r>
      <w:r w:rsidR="00DC7BD5" w:rsidRPr="004E6D10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mail: privacy@gaspari.it – PEC: privacy@pec.egaspari.net</w:t>
      </w:r>
    </w:p>
    <w:p w14:paraId="0D269316" w14:textId="77777777" w:rsidR="005B5312" w:rsidRPr="000F0044" w:rsidRDefault="005B5312" w:rsidP="005B5312">
      <w:pPr>
        <w:widowControl w:val="0"/>
        <w:numPr>
          <w:ilvl w:val="0"/>
          <w:numId w:val="1"/>
        </w:numPr>
        <w:tabs>
          <w:tab w:val="left" w:pos="326"/>
        </w:tabs>
        <w:autoSpaceDE w:val="0"/>
        <w:autoSpaceDN w:val="0"/>
        <w:spacing w:after="0" w:line="276" w:lineRule="auto"/>
        <w:ind w:right="148"/>
        <w:jc w:val="both"/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L’ interessato al trattamento ha diritto anche di proporre reclamo all’Autorità Garante per la Protezione dei dati personali ai sensi dell’art.77 del GDPR.</w:t>
      </w:r>
    </w:p>
    <w:p w14:paraId="1BE56A97" w14:textId="77777777" w:rsidR="005B5312" w:rsidRPr="000F0044" w:rsidRDefault="005B5312" w:rsidP="005B5312">
      <w:pPr>
        <w:widowControl w:val="0"/>
        <w:numPr>
          <w:ilvl w:val="0"/>
          <w:numId w:val="1"/>
        </w:numPr>
        <w:tabs>
          <w:tab w:val="left" w:pos="345"/>
        </w:tabs>
        <w:autoSpaceDE w:val="0"/>
        <w:autoSpaceDN w:val="0"/>
        <w:spacing w:before="1" w:after="0" w:line="276" w:lineRule="auto"/>
        <w:ind w:right="147"/>
        <w:jc w:val="both"/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Il conferimento dei dati personali è obbligatorio ove la S.V. intenda richiedere l’iscrizione all’elenco di cui trattasi.</w:t>
      </w:r>
    </w:p>
    <w:p w14:paraId="4B36F427" w14:textId="77777777" w:rsidR="005B5312" w:rsidRPr="000F0044" w:rsidRDefault="005B5312" w:rsidP="005B5312">
      <w:pPr>
        <w:widowControl w:val="0"/>
        <w:autoSpaceDE w:val="0"/>
        <w:autoSpaceDN w:val="0"/>
        <w:spacing w:before="40" w:after="0" w:line="240" w:lineRule="auto"/>
        <w:rPr>
          <w:rFonts w:ascii="Garamond" w:eastAsia="Times New Roman" w:hAnsi="Garamond" w:cs="Times New Roman"/>
          <w:kern w:val="0"/>
          <w14:ligatures w14:val="none"/>
        </w:rPr>
      </w:pPr>
    </w:p>
    <w:p w14:paraId="16415915" w14:textId="77777777" w:rsidR="005B5312" w:rsidRPr="000F0044" w:rsidRDefault="005B5312" w:rsidP="005B5312">
      <w:pPr>
        <w:widowControl w:val="0"/>
        <w:tabs>
          <w:tab w:val="left" w:pos="3647"/>
          <w:tab w:val="left" w:pos="7282"/>
        </w:tabs>
        <w:autoSpaceDE w:val="0"/>
        <w:autoSpaceDN w:val="0"/>
        <w:spacing w:after="0" w:line="240" w:lineRule="auto"/>
        <w:ind w:left="140"/>
        <w:jc w:val="both"/>
        <w:rPr>
          <w:rFonts w:ascii="Garamond" w:eastAsia="Times New Roman" w:hAnsi="Garamond" w:cs="Times New Roman"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spacing w:val="-2"/>
          <w:kern w:val="0"/>
          <w14:ligatures w14:val="none"/>
        </w:rPr>
        <w:t>Luogo</w:t>
      </w:r>
      <w:r w:rsidRPr="000F0044">
        <w:rPr>
          <w:rFonts w:ascii="Garamond" w:eastAsia="Times New Roman" w:hAnsi="Garamond" w:cs="Times New Roman"/>
          <w:kern w:val="0"/>
          <w:u w:val="single"/>
          <w14:ligatures w14:val="none"/>
        </w:rPr>
        <w:tab/>
      </w:r>
      <w:r w:rsidRPr="000F0044">
        <w:rPr>
          <w:rFonts w:ascii="Garamond" w:eastAsia="Times New Roman" w:hAnsi="Garamond" w:cs="Times New Roman"/>
          <w:kern w:val="0"/>
          <w14:ligatures w14:val="none"/>
        </w:rPr>
        <w:t xml:space="preserve">, data </w:t>
      </w:r>
      <w:r w:rsidRPr="000F0044">
        <w:rPr>
          <w:rFonts w:ascii="Garamond" w:eastAsia="Times New Roman" w:hAnsi="Garamond" w:cs="Times New Roman"/>
          <w:kern w:val="0"/>
          <w:u w:val="single"/>
          <w14:ligatures w14:val="none"/>
        </w:rPr>
        <w:tab/>
      </w:r>
    </w:p>
    <w:p w14:paraId="64033718" w14:textId="77777777" w:rsidR="005B5312" w:rsidRPr="000F0044" w:rsidRDefault="005B5312" w:rsidP="005B5312">
      <w:pPr>
        <w:widowControl w:val="0"/>
        <w:autoSpaceDE w:val="0"/>
        <w:autoSpaceDN w:val="0"/>
        <w:spacing w:before="84" w:after="0" w:line="240" w:lineRule="auto"/>
        <w:rPr>
          <w:rFonts w:ascii="Garamond" w:eastAsia="Times New Roman" w:hAnsi="Garamond" w:cs="Times New Roman"/>
          <w:kern w:val="0"/>
          <w14:ligatures w14:val="none"/>
        </w:rPr>
      </w:pPr>
    </w:p>
    <w:p w14:paraId="6A6583F6" w14:textId="77777777" w:rsidR="005B5312" w:rsidRPr="000F0044" w:rsidRDefault="005B5312" w:rsidP="005B5312">
      <w:pPr>
        <w:widowControl w:val="0"/>
        <w:autoSpaceDE w:val="0"/>
        <w:autoSpaceDN w:val="0"/>
        <w:spacing w:after="0" w:line="240" w:lineRule="auto"/>
        <w:ind w:left="140"/>
        <w:rPr>
          <w:rFonts w:ascii="Garamond" w:eastAsia="Times New Roman" w:hAnsi="Garamond" w:cs="Times New Roman"/>
          <w:kern w:val="0"/>
          <w14:ligatures w14:val="none"/>
        </w:rPr>
      </w:pPr>
      <w:r w:rsidRPr="000F0044">
        <w:rPr>
          <w:rFonts w:ascii="Garamond" w:eastAsia="Times New Roman" w:hAnsi="Garamond" w:cs="Times New Roman"/>
          <w:kern w:val="0"/>
          <w14:ligatures w14:val="none"/>
        </w:rPr>
        <w:t>Il</w:t>
      </w:r>
      <w:r w:rsidRPr="000F0044">
        <w:rPr>
          <w:rFonts w:ascii="Garamond" w:eastAsia="Times New Roman" w:hAnsi="Garamond" w:cs="Times New Roman"/>
          <w:spacing w:val="35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kern w:val="0"/>
          <w14:ligatures w14:val="none"/>
        </w:rPr>
        <w:t>dichiarante</w:t>
      </w:r>
      <w:r w:rsidRPr="000F0044">
        <w:rPr>
          <w:rFonts w:ascii="Garamond" w:eastAsia="Times New Roman" w:hAnsi="Garamond" w:cs="Times New Roman"/>
          <w:spacing w:val="33"/>
          <w:kern w:val="0"/>
          <w14:ligatures w14:val="none"/>
        </w:rPr>
        <w:t xml:space="preserve"> </w:t>
      </w:r>
      <w:r w:rsidRPr="000F0044">
        <w:rPr>
          <w:rFonts w:ascii="Garamond" w:eastAsia="Times New Roman" w:hAnsi="Garamond" w:cs="Times New Roman"/>
          <w:spacing w:val="-2"/>
          <w:kern w:val="0"/>
          <w14:ligatures w14:val="none"/>
        </w:rPr>
        <w:t>..........................................................................................................................................</w:t>
      </w:r>
    </w:p>
    <w:p w14:paraId="613175DA" w14:textId="77777777" w:rsidR="002F2455" w:rsidRPr="00D42664" w:rsidRDefault="002F2455" w:rsidP="00D42664"/>
    <w:sectPr w:rsidR="002F2455" w:rsidRPr="00D42664" w:rsidSect="00B64EDD">
      <w:headerReference w:type="first" r:id="rId8"/>
      <w:pgSz w:w="11906" w:h="16838"/>
      <w:pgMar w:top="1134" w:right="1134" w:bottom="1134" w:left="1134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DC664" w14:textId="77777777" w:rsidR="00E43EE6" w:rsidRDefault="00E43EE6" w:rsidP="002F2455">
      <w:pPr>
        <w:spacing w:after="0" w:line="240" w:lineRule="auto"/>
      </w:pPr>
      <w:r>
        <w:separator/>
      </w:r>
    </w:p>
  </w:endnote>
  <w:endnote w:type="continuationSeparator" w:id="0">
    <w:p w14:paraId="075514F4" w14:textId="77777777" w:rsidR="00E43EE6" w:rsidRDefault="00E43EE6" w:rsidP="002F2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36F91" w14:textId="77777777" w:rsidR="00E43EE6" w:rsidRDefault="00E43EE6" w:rsidP="002F2455">
      <w:pPr>
        <w:spacing w:after="0" w:line="240" w:lineRule="auto"/>
      </w:pPr>
      <w:r>
        <w:separator/>
      </w:r>
    </w:p>
  </w:footnote>
  <w:footnote w:type="continuationSeparator" w:id="0">
    <w:p w14:paraId="16DEFFEA" w14:textId="77777777" w:rsidR="00E43EE6" w:rsidRDefault="00E43EE6" w:rsidP="002F2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D6F3B" w14:textId="77777777" w:rsidR="00D42664" w:rsidRPr="00D42664" w:rsidRDefault="00D42664" w:rsidP="00D42664">
    <w:pPr>
      <w:pStyle w:val="Intestazione"/>
      <w:tabs>
        <w:tab w:val="clear" w:pos="4819"/>
        <w:tab w:val="clear" w:pos="9638"/>
        <w:tab w:val="left" w:pos="4080"/>
      </w:tabs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4726F"/>
    <w:multiLevelType w:val="hybridMultilevel"/>
    <w:tmpl w:val="C644A294"/>
    <w:lvl w:ilvl="0" w:tplc="87A8C7D8">
      <w:numFmt w:val="bullet"/>
      <w:lvlText w:val="-"/>
      <w:lvlJc w:val="left"/>
      <w:pPr>
        <w:ind w:left="140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184A180">
      <w:numFmt w:val="bullet"/>
      <w:lvlText w:val="•"/>
      <w:lvlJc w:val="left"/>
      <w:pPr>
        <w:ind w:left="1118" w:hanging="145"/>
      </w:pPr>
      <w:rPr>
        <w:rFonts w:hint="default"/>
        <w:lang w:val="it-IT" w:eastAsia="en-US" w:bidi="ar-SA"/>
      </w:rPr>
    </w:lvl>
    <w:lvl w:ilvl="2" w:tplc="178CAC62">
      <w:numFmt w:val="bullet"/>
      <w:lvlText w:val="•"/>
      <w:lvlJc w:val="left"/>
      <w:pPr>
        <w:ind w:left="2096" w:hanging="145"/>
      </w:pPr>
      <w:rPr>
        <w:rFonts w:hint="default"/>
        <w:lang w:val="it-IT" w:eastAsia="en-US" w:bidi="ar-SA"/>
      </w:rPr>
    </w:lvl>
    <w:lvl w:ilvl="3" w:tplc="D59AEE2C">
      <w:numFmt w:val="bullet"/>
      <w:lvlText w:val="•"/>
      <w:lvlJc w:val="left"/>
      <w:pPr>
        <w:ind w:left="3074" w:hanging="145"/>
      </w:pPr>
      <w:rPr>
        <w:rFonts w:hint="default"/>
        <w:lang w:val="it-IT" w:eastAsia="en-US" w:bidi="ar-SA"/>
      </w:rPr>
    </w:lvl>
    <w:lvl w:ilvl="4" w:tplc="AAAC0F6A">
      <w:numFmt w:val="bullet"/>
      <w:lvlText w:val="•"/>
      <w:lvlJc w:val="left"/>
      <w:pPr>
        <w:ind w:left="4052" w:hanging="145"/>
      </w:pPr>
      <w:rPr>
        <w:rFonts w:hint="default"/>
        <w:lang w:val="it-IT" w:eastAsia="en-US" w:bidi="ar-SA"/>
      </w:rPr>
    </w:lvl>
    <w:lvl w:ilvl="5" w:tplc="C52A9282">
      <w:numFmt w:val="bullet"/>
      <w:lvlText w:val="•"/>
      <w:lvlJc w:val="left"/>
      <w:pPr>
        <w:ind w:left="5031" w:hanging="145"/>
      </w:pPr>
      <w:rPr>
        <w:rFonts w:hint="default"/>
        <w:lang w:val="it-IT" w:eastAsia="en-US" w:bidi="ar-SA"/>
      </w:rPr>
    </w:lvl>
    <w:lvl w:ilvl="6" w:tplc="2A601D3A">
      <w:numFmt w:val="bullet"/>
      <w:lvlText w:val="•"/>
      <w:lvlJc w:val="left"/>
      <w:pPr>
        <w:ind w:left="6009" w:hanging="145"/>
      </w:pPr>
      <w:rPr>
        <w:rFonts w:hint="default"/>
        <w:lang w:val="it-IT" w:eastAsia="en-US" w:bidi="ar-SA"/>
      </w:rPr>
    </w:lvl>
    <w:lvl w:ilvl="7" w:tplc="A5E00278">
      <w:numFmt w:val="bullet"/>
      <w:lvlText w:val="•"/>
      <w:lvlJc w:val="left"/>
      <w:pPr>
        <w:ind w:left="6987" w:hanging="145"/>
      </w:pPr>
      <w:rPr>
        <w:rFonts w:hint="default"/>
        <w:lang w:val="it-IT" w:eastAsia="en-US" w:bidi="ar-SA"/>
      </w:rPr>
    </w:lvl>
    <w:lvl w:ilvl="8" w:tplc="F1F26C52">
      <w:numFmt w:val="bullet"/>
      <w:lvlText w:val="•"/>
      <w:lvlJc w:val="left"/>
      <w:pPr>
        <w:ind w:left="7965" w:hanging="145"/>
      </w:pPr>
      <w:rPr>
        <w:rFonts w:hint="default"/>
        <w:lang w:val="it-IT" w:eastAsia="en-US" w:bidi="ar-SA"/>
      </w:rPr>
    </w:lvl>
  </w:abstractNum>
  <w:abstractNum w:abstractNumId="1" w15:restartNumberingAfterBreak="0">
    <w:nsid w:val="0BF152CB"/>
    <w:multiLevelType w:val="hybridMultilevel"/>
    <w:tmpl w:val="F4C24016"/>
    <w:lvl w:ilvl="0" w:tplc="197CF20A">
      <w:numFmt w:val="bullet"/>
      <w:lvlText w:val="-"/>
      <w:lvlJc w:val="left"/>
      <w:pPr>
        <w:ind w:left="42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4"/>
        <w:szCs w:val="24"/>
        <w:lang w:val="it-IT" w:eastAsia="en-US" w:bidi="ar-SA"/>
      </w:rPr>
    </w:lvl>
    <w:lvl w:ilvl="1" w:tplc="110668BC">
      <w:numFmt w:val="bullet"/>
      <w:lvlText w:val="□"/>
      <w:lvlJc w:val="left"/>
      <w:pPr>
        <w:ind w:left="849" w:hanging="28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8A18456E">
      <w:numFmt w:val="bullet"/>
      <w:lvlText w:val="•"/>
      <w:lvlJc w:val="left"/>
      <w:pPr>
        <w:ind w:left="860" w:hanging="281"/>
      </w:pPr>
      <w:rPr>
        <w:rFonts w:hint="default"/>
        <w:lang w:val="it-IT" w:eastAsia="en-US" w:bidi="ar-SA"/>
      </w:rPr>
    </w:lvl>
    <w:lvl w:ilvl="3" w:tplc="18D2856A">
      <w:numFmt w:val="bullet"/>
      <w:lvlText w:val="•"/>
      <w:lvlJc w:val="left"/>
      <w:pPr>
        <w:ind w:left="1992" w:hanging="281"/>
      </w:pPr>
      <w:rPr>
        <w:rFonts w:hint="default"/>
        <w:lang w:val="it-IT" w:eastAsia="en-US" w:bidi="ar-SA"/>
      </w:rPr>
    </w:lvl>
    <w:lvl w:ilvl="4" w:tplc="92FC3D8A">
      <w:numFmt w:val="bullet"/>
      <w:lvlText w:val="•"/>
      <w:lvlJc w:val="left"/>
      <w:pPr>
        <w:ind w:left="3125" w:hanging="281"/>
      </w:pPr>
      <w:rPr>
        <w:rFonts w:hint="default"/>
        <w:lang w:val="it-IT" w:eastAsia="en-US" w:bidi="ar-SA"/>
      </w:rPr>
    </w:lvl>
    <w:lvl w:ilvl="5" w:tplc="5EE27F4E">
      <w:numFmt w:val="bullet"/>
      <w:lvlText w:val="•"/>
      <w:lvlJc w:val="left"/>
      <w:pPr>
        <w:ind w:left="4258" w:hanging="281"/>
      </w:pPr>
      <w:rPr>
        <w:rFonts w:hint="default"/>
        <w:lang w:val="it-IT" w:eastAsia="en-US" w:bidi="ar-SA"/>
      </w:rPr>
    </w:lvl>
    <w:lvl w:ilvl="6" w:tplc="5A7825C8">
      <w:numFmt w:val="bullet"/>
      <w:lvlText w:val="•"/>
      <w:lvlJc w:val="left"/>
      <w:pPr>
        <w:ind w:left="5391" w:hanging="281"/>
      </w:pPr>
      <w:rPr>
        <w:rFonts w:hint="default"/>
        <w:lang w:val="it-IT" w:eastAsia="en-US" w:bidi="ar-SA"/>
      </w:rPr>
    </w:lvl>
    <w:lvl w:ilvl="7" w:tplc="B13A9604">
      <w:numFmt w:val="bullet"/>
      <w:lvlText w:val="•"/>
      <w:lvlJc w:val="left"/>
      <w:pPr>
        <w:ind w:left="6524" w:hanging="281"/>
      </w:pPr>
      <w:rPr>
        <w:rFonts w:hint="default"/>
        <w:lang w:val="it-IT" w:eastAsia="en-US" w:bidi="ar-SA"/>
      </w:rPr>
    </w:lvl>
    <w:lvl w:ilvl="8" w:tplc="974AA1DC">
      <w:numFmt w:val="bullet"/>
      <w:lvlText w:val="•"/>
      <w:lvlJc w:val="left"/>
      <w:pPr>
        <w:ind w:left="7656" w:hanging="281"/>
      </w:pPr>
      <w:rPr>
        <w:rFonts w:hint="default"/>
        <w:lang w:val="it-IT" w:eastAsia="en-US" w:bidi="ar-SA"/>
      </w:rPr>
    </w:lvl>
  </w:abstractNum>
  <w:abstractNum w:abstractNumId="2" w15:restartNumberingAfterBreak="0">
    <w:nsid w:val="34BA03BE"/>
    <w:multiLevelType w:val="hybridMultilevel"/>
    <w:tmpl w:val="68D08E1E"/>
    <w:lvl w:ilvl="0" w:tplc="8A4E6F4E">
      <w:start w:val="1"/>
      <w:numFmt w:val="lowerLetter"/>
      <w:lvlText w:val="%1)"/>
      <w:lvlJc w:val="left"/>
      <w:pPr>
        <w:ind w:left="849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943E9C10">
      <w:numFmt w:val="bullet"/>
      <w:lvlText w:val="•"/>
      <w:lvlJc w:val="left"/>
      <w:pPr>
        <w:ind w:left="1748" w:hanging="425"/>
      </w:pPr>
      <w:rPr>
        <w:rFonts w:hint="default"/>
        <w:lang w:val="it-IT" w:eastAsia="en-US" w:bidi="ar-SA"/>
      </w:rPr>
    </w:lvl>
    <w:lvl w:ilvl="2" w:tplc="838AE914">
      <w:numFmt w:val="bullet"/>
      <w:lvlText w:val="•"/>
      <w:lvlJc w:val="left"/>
      <w:pPr>
        <w:ind w:left="2656" w:hanging="425"/>
      </w:pPr>
      <w:rPr>
        <w:rFonts w:hint="default"/>
        <w:lang w:val="it-IT" w:eastAsia="en-US" w:bidi="ar-SA"/>
      </w:rPr>
    </w:lvl>
    <w:lvl w:ilvl="3" w:tplc="4B2E998E">
      <w:numFmt w:val="bullet"/>
      <w:lvlText w:val="•"/>
      <w:lvlJc w:val="left"/>
      <w:pPr>
        <w:ind w:left="3564" w:hanging="425"/>
      </w:pPr>
      <w:rPr>
        <w:rFonts w:hint="default"/>
        <w:lang w:val="it-IT" w:eastAsia="en-US" w:bidi="ar-SA"/>
      </w:rPr>
    </w:lvl>
    <w:lvl w:ilvl="4" w:tplc="46F81E0C">
      <w:numFmt w:val="bullet"/>
      <w:lvlText w:val="•"/>
      <w:lvlJc w:val="left"/>
      <w:pPr>
        <w:ind w:left="4472" w:hanging="425"/>
      </w:pPr>
      <w:rPr>
        <w:rFonts w:hint="default"/>
        <w:lang w:val="it-IT" w:eastAsia="en-US" w:bidi="ar-SA"/>
      </w:rPr>
    </w:lvl>
    <w:lvl w:ilvl="5" w:tplc="3B605C52">
      <w:numFmt w:val="bullet"/>
      <w:lvlText w:val="•"/>
      <w:lvlJc w:val="left"/>
      <w:pPr>
        <w:ind w:left="5381" w:hanging="425"/>
      </w:pPr>
      <w:rPr>
        <w:rFonts w:hint="default"/>
        <w:lang w:val="it-IT" w:eastAsia="en-US" w:bidi="ar-SA"/>
      </w:rPr>
    </w:lvl>
    <w:lvl w:ilvl="6" w:tplc="4072A78A">
      <w:numFmt w:val="bullet"/>
      <w:lvlText w:val="•"/>
      <w:lvlJc w:val="left"/>
      <w:pPr>
        <w:ind w:left="6289" w:hanging="425"/>
      </w:pPr>
      <w:rPr>
        <w:rFonts w:hint="default"/>
        <w:lang w:val="it-IT" w:eastAsia="en-US" w:bidi="ar-SA"/>
      </w:rPr>
    </w:lvl>
    <w:lvl w:ilvl="7" w:tplc="C1DE10DA">
      <w:numFmt w:val="bullet"/>
      <w:lvlText w:val="•"/>
      <w:lvlJc w:val="left"/>
      <w:pPr>
        <w:ind w:left="7197" w:hanging="425"/>
      </w:pPr>
      <w:rPr>
        <w:rFonts w:hint="default"/>
        <w:lang w:val="it-IT" w:eastAsia="en-US" w:bidi="ar-SA"/>
      </w:rPr>
    </w:lvl>
    <w:lvl w:ilvl="8" w:tplc="DE666DA4">
      <w:numFmt w:val="bullet"/>
      <w:lvlText w:val="•"/>
      <w:lvlJc w:val="left"/>
      <w:pPr>
        <w:ind w:left="8105" w:hanging="425"/>
      </w:pPr>
      <w:rPr>
        <w:rFonts w:hint="default"/>
        <w:lang w:val="it-IT" w:eastAsia="en-US" w:bidi="ar-SA"/>
      </w:rPr>
    </w:lvl>
  </w:abstractNum>
  <w:abstractNum w:abstractNumId="3" w15:restartNumberingAfterBreak="0">
    <w:nsid w:val="58AE655D"/>
    <w:multiLevelType w:val="hybridMultilevel"/>
    <w:tmpl w:val="F04A06C6"/>
    <w:lvl w:ilvl="0" w:tplc="3FB68852">
      <w:numFmt w:val="bullet"/>
      <w:lvlText w:val="-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644E1AC">
      <w:start w:val="1"/>
      <w:numFmt w:val="lowerLetter"/>
      <w:lvlText w:val="%2)"/>
      <w:lvlJc w:val="left"/>
      <w:pPr>
        <w:ind w:left="849" w:hanging="360"/>
        <w:jc w:val="left"/>
      </w:pPr>
      <w:rPr>
        <w:rFonts w:hint="default"/>
        <w:spacing w:val="-1"/>
        <w:w w:val="100"/>
        <w:lang w:val="it-IT" w:eastAsia="en-US" w:bidi="ar-SA"/>
      </w:rPr>
    </w:lvl>
    <w:lvl w:ilvl="2" w:tplc="36C4553C">
      <w:numFmt w:val="bullet"/>
      <w:lvlText w:val="•"/>
      <w:lvlJc w:val="left"/>
      <w:pPr>
        <w:ind w:left="1849" w:hanging="360"/>
      </w:pPr>
      <w:rPr>
        <w:rFonts w:hint="default"/>
        <w:lang w:val="it-IT" w:eastAsia="en-US" w:bidi="ar-SA"/>
      </w:rPr>
    </w:lvl>
    <w:lvl w:ilvl="3" w:tplc="7304E31C">
      <w:numFmt w:val="bullet"/>
      <w:lvlText w:val="•"/>
      <w:lvlJc w:val="left"/>
      <w:pPr>
        <w:ind w:left="2858" w:hanging="360"/>
      </w:pPr>
      <w:rPr>
        <w:rFonts w:hint="default"/>
        <w:lang w:val="it-IT" w:eastAsia="en-US" w:bidi="ar-SA"/>
      </w:rPr>
    </w:lvl>
    <w:lvl w:ilvl="4" w:tplc="282A1852">
      <w:numFmt w:val="bullet"/>
      <w:lvlText w:val="•"/>
      <w:lvlJc w:val="left"/>
      <w:pPr>
        <w:ind w:left="3867" w:hanging="360"/>
      </w:pPr>
      <w:rPr>
        <w:rFonts w:hint="default"/>
        <w:lang w:val="it-IT" w:eastAsia="en-US" w:bidi="ar-SA"/>
      </w:rPr>
    </w:lvl>
    <w:lvl w:ilvl="5" w:tplc="67106864">
      <w:numFmt w:val="bullet"/>
      <w:lvlText w:val="•"/>
      <w:lvlJc w:val="left"/>
      <w:pPr>
        <w:ind w:left="4876" w:hanging="360"/>
      </w:pPr>
      <w:rPr>
        <w:rFonts w:hint="default"/>
        <w:lang w:val="it-IT" w:eastAsia="en-US" w:bidi="ar-SA"/>
      </w:rPr>
    </w:lvl>
    <w:lvl w:ilvl="6" w:tplc="1FAA0878">
      <w:numFmt w:val="bullet"/>
      <w:lvlText w:val="•"/>
      <w:lvlJc w:val="left"/>
      <w:pPr>
        <w:ind w:left="5885" w:hanging="360"/>
      </w:pPr>
      <w:rPr>
        <w:rFonts w:hint="default"/>
        <w:lang w:val="it-IT" w:eastAsia="en-US" w:bidi="ar-SA"/>
      </w:rPr>
    </w:lvl>
    <w:lvl w:ilvl="7" w:tplc="3900028C">
      <w:numFmt w:val="bullet"/>
      <w:lvlText w:val="•"/>
      <w:lvlJc w:val="left"/>
      <w:pPr>
        <w:ind w:left="6894" w:hanging="360"/>
      </w:pPr>
      <w:rPr>
        <w:rFonts w:hint="default"/>
        <w:lang w:val="it-IT" w:eastAsia="en-US" w:bidi="ar-SA"/>
      </w:rPr>
    </w:lvl>
    <w:lvl w:ilvl="8" w:tplc="F63E7028">
      <w:numFmt w:val="bullet"/>
      <w:lvlText w:val="•"/>
      <w:lvlJc w:val="left"/>
      <w:pPr>
        <w:ind w:left="7904" w:hanging="360"/>
      </w:pPr>
      <w:rPr>
        <w:rFonts w:hint="default"/>
        <w:lang w:val="it-IT" w:eastAsia="en-US" w:bidi="ar-SA"/>
      </w:rPr>
    </w:lvl>
  </w:abstractNum>
  <w:num w:numId="1" w16cid:durableId="1189835533">
    <w:abstractNumId w:val="0"/>
  </w:num>
  <w:num w:numId="2" w16cid:durableId="597374960">
    <w:abstractNumId w:val="1"/>
  </w:num>
  <w:num w:numId="3" w16cid:durableId="639699997">
    <w:abstractNumId w:val="2"/>
  </w:num>
  <w:num w:numId="4" w16cid:durableId="575281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312"/>
    <w:rsid w:val="00107C49"/>
    <w:rsid w:val="002F2455"/>
    <w:rsid w:val="0037629B"/>
    <w:rsid w:val="0042095F"/>
    <w:rsid w:val="00426A82"/>
    <w:rsid w:val="004E6D10"/>
    <w:rsid w:val="005B5312"/>
    <w:rsid w:val="00B64EDD"/>
    <w:rsid w:val="00C879E3"/>
    <w:rsid w:val="00D31FA2"/>
    <w:rsid w:val="00D42664"/>
    <w:rsid w:val="00DC7BD5"/>
    <w:rsid w:val="00DD1AFC"/>
    <w:rsid w:val="00E43EE6"/>
    <w:rsid w:val="00E4464D"/>
    <w:rsid w:val="00F36632"/>
    <w:rsid w:val="00F775A0"/>
    <w:rsid w:val="00FF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D1D69"/>
  <w15:chartTrackingRefBased/>
  <w15:docId w15:val="{F7F1EEEE-BCE5-418B-9755-5A45B01E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5312"/>
  </w:style>
  <w:style w:type="paragraph" w:styleId="Titolo1">
    <w:name w:val="heading 1"/>
    <w:basedOn w:val="Normale"/>
    <w:next w:val="Normale"/>
    <w:link w:val="Titolo1Carattere"/>
    <w:uiPriority w:val="9"/>
    <w:qFormat/>
    <w:rsid w:val="002F2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F2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24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F2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F24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F24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F24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F24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F24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F24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F24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24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F245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F245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F245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F245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F245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F245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F24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F2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F2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F2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F2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F245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F245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F245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F24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F245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F245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F24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2455"/>
  </w:style>
  <w:style w:type="paragraph" w:styleId="Pidipagina">
    <w:name w:val="footer"/>
    <w:basedOn w:val="Normale"/>
    <w:link w:val="PidipaginaCarattere"/>
    <w:uiPriority w:val="99"/>
    <w:unhideWhenUsed/>
    <w:rsid w:val="002F24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2455"/>
  </w:style>
  <w:style w:type="paragraph" w:styleId="Corpotesto">
    <w:name w:val="Body Text"/>
    <w:basedOn w:val="Normale"/>
    <w:link w:val="CorpotestoCarattere"/>
    <w:uiPriority w:val="99"/>
    <w:semiHidden/>
    <w:unhideWhenUsed/>
    <w:rsid w:val="005B531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B5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ocuments\Modelli%20di%20Office%20personalizzati\INTESTAZION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CE250-B82B-44DB-91B3-5CDA6F367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INTESTAZIONE.dotx</Template>
  <TotalTime>1091</TotalTime>
  <Pages>4</Pages>
  <Words>2002</Words>
  <Characters>11596</Characters>
  <Application>Microsoft Office Word</Application>
  <DocSecurity>0</DocSecurity>
  <Lines>227</Lines>
  <Paragraphs>90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Valentina Scipione</cp:lastModifiedBy>
  <cp:revision>5</cp:revision>
  <dcterms:created xsi:type="dcterms:W3CDTF">2026-02-19T15:38:00Z</dcterms:created>
  <dcterms:modified xsi:type="dcterms:W3CDTF">2026-02-20T11:15:00Z</dcterms:modified>
</cp:coreProperties>
</file>