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4D3B" w14:textId="17FC05E1" w:rsidR="00D07FB7" w:rsidRDefault="009112DA" w:rsidP="009112DA">
      <w:pPr>
        <w:spacing w:after="0"/>
        <w:jc w:val="right"/>
        <w:rPr>
          <w:rStyle w:val="Collegamentoipertestuale"/>
          <w:rFonts w:ascii="Lucida Sans" w:hAnsi="Lucida Sans"/>
          <w:bCs/>
          <w:spacing w:val="20"/>
          <w:sz w:val="24"/>
          <w:szCs w:val="24"/>
          <w:lang w:val="en-GB"/>
        </w:rPr>
      </w:pPr>
      <w:r>
        <w:rPr>
          <w:noProof/>
        </w:rPr>
        <w:t>All B)</w:t>
      </w:r>
      <w:r w:rsidR="00D07FB7">
        <w:t xml:space="preserve">    </w:t>
      </w:r>
    </w:p>
    <w:p w14:paraId="1266E9B9" w14:textId="663B87B9" w:rsidR="00026D4F" w:rsidRPr="00136B82" w:rsidRDefault="00026D4F" w:rsidP="00136B82">
      <w:pPr>
        <w:jc w:val="center"/>
        <w:rPr>
          <w:rFonts w:ascii="Lucida Sans" w:hAnsi="Lucida Sans"/>
          <w:b/>
          <w:bCs/>
          <w:sz w:val="24"/>
          <w:szCs w:val="24"/>
          <w:lang w:val="en-GB"/>
        </w:rPr>
      </w:pPr>
    </w:p>
    <w:p w14:paraId="78AF560F" w14:textId="77777777" w:rsidR="003A7444" w:rsidRPr="00136B82" w:rsidRDefault="003A7444" w:rsidP="00136B82">
      <w:pPr>
        <w:jc w:val="center"/>
        <w:rPr>
          <w:rFonts w:ascii="Lucida Sans" w:hAnsi="Lucida Sans"/>
          <w:b/>
          <w:bCs/>
          <w:sz w:val="24"/>
          <w:szCs w:val="24"/>
          <w:lang w:val="en-GB"/>
        </w:rPr>
      </w:pPr>
      <w:r w:rsidRPr="00136B82">
        <w:rPr>
          <w:rFonts w:ascii="Lucida Sans" w:hAnsi="Lucida Sans"/>
          <w:b/>
          <w:bCs/>
          <w:sz w:val="24"/>
          <w:szCs w:val="24"/>
          <w:lang w:val="en-GB"/>
        </w:rPr>
        <w:t>SCHEDA CANDIDATURA</w:t>
      </w:r>
    </w:p>
    <w:p w14:paraId="5A78640C" w14:textId="77777777" w:rsidR="000A3E38" w:rsidRDefault="000A3E38" w:rsidP="003A7444">
      <w:pPr>
        <w:rPr>
          <w:rFonts w:ascii="Lucida Sans" w:hAnsi="Lucida Sans"/>
          <w:sz w:val="24"/>
          <w:szCs w:val="24"/>
          <w:lang w:val="en-GB"/>
        </w:rPr>
      </w:pPr>
    </w:p>
    <w:p w14:paraId="552C1DD2" w14:textId="58FCB32D" w:rsidR="00026D4F" w:rsidRDefault="003A7444" w:rsidP="00026D4F">
      <w:pPr>
        <w:rPr>
          <w:b/>
          <w:bCs/>
        </w:rPr>
      </w:pPr>
      <w:r w:rsidRPr="003A7444">
        <w:rPr>
          <w:b/>
          <w:bCs/>
        </w:rPr>
        <w:t>Relazione illustrativa generale del Progetto</w:t>
      </w:r>
    </w:p>
    <w:p w14:paraId="2AD561C7" w14:textId="77777777" w:rsidR="00136B82" w:rsidRPr="003A7444" w:rsidRDefault="00136B82" w:rsidP="00026D4F">
      <w:pPr>
        <w:rPr>
          <w:rFonts w:ascii="Lucida Sans" w:hAnsi="Lucida Sans"/>
          <w:b/>
          <w:bCs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26D4F" w14:paraId="5CE466E2" w14:textId="77777777">
        <w:tc>
          <w:tcPr>
            <w:tcW w:w="10484" w:type="dxa"/>
          </w:tcPr>
          <w:p w14:paraId="2A4BE3EB" w14:textId="643F0DA3" w:rsidR="003A7444" w:rsidRDefault="003A7444" w:rsidP="003A7444">
            <w:pPr>
              <w:jc w:val="both"/>
              <w:rPr>
                <w:rFonts w:ascii="Lucida Sans" w:hAnsi="Lucida Sans"/>
                <w:sz w:val="24"/>
                <w:szCs w:val="24"/>
                <w:lang w:val="en-GB"/>
              </w:rPr>
            </w:pPr>
            <w:r>
              <w:t>Descrivere le finalità che si intendono perseguire con particolare riferimento al contesto sociale, educativo, culturale ed economico e agli asset strategici territoriali su cui si intende puntare per la realizzazione delle attività</w:t>
            </w:r>
            <w:r w:rsidR="00136B82">
              <w:t>.</w:t>
            </w:r>
            <w:r>
              <w:t xml:space="preserve"> </w:t>
            </w:r>
          </w:p>
          <w:p w14:paraId="34A82F09" w14:textId="77777777" w:rsidR="003A7444" w:rsidRDefault="003A7444" w:rsidP="003A7444">
            <w:pPr>
              <w:rPr>
                <w:rFonts w:ascii="Lucida Sans" w:hAnsi="Lucida Sans"/>
                <w:sz w:val="24"/>
                <w:szCs w:val="24"/>
                <w:lang w:val="en-GB"/>
              </w:rPr>
            </w:pPr>
          </w:p>
          <w:p w14:paraId="1CCB0605" w14:textId="77777777" w:rsidR="003A7444" w:rsidRDefault="003A7444" w:rsidP="003A7444">
            <w:pPr>
              <w:rPr>
                <w:rFonts w:ascii="Lucida Sans" w:hAnsi="Lucida Sans"/>
                <w:sz w:val="24"/>
                <w:szCs w:val="24"/>
                <w:lang w:val="en-GB"/>
              </w:rPr>
            </w:pPr>
          </w:p>
          <w:p w14:paraId="6B2C9A83" w14:textId="2978BBAC" w:rsidR="003A7444" w:rsidRPr="00136B82" w:rsidRDefault="003A7444" w:rsidP="003A7444">
            <w:pPr>
              <w:rPr>
                <w:rFonts w:ascii="Lucida Sans" w:hAnsi="Lucida Sans"/>
                <w:i/>
                <w:iCs/>
                <w:sz w:val="24"/>
                <w:szCs w:val="24"/>
                <w:lang w:val="en-GB"/>
              </w:rPr>
            </w:pPr>
            <w:r w:rsidRPr="00136B82">
              <w:rPr>
                <w:i/>
                <w:iCs/>
                <w:highlight w:val="yellow"/>
              </w:rPr>
              <w:t>(descrivere max 3000 caratteri)</w:t>
            </w:r>
          </w:p>
          <w:p w14:paraId="43C7A3D1" w14:textId="529EA356" w:rsidR="003A7444" w:rsidRDefault="003A7444" w:rsidP="003A7444">
            <w:pPr>
              <w:rPr>
                <w:rFonts w:ascii="Lucida Sans" w:hAnsi="Lucida Sans"/>
                <w:sz w:val="24"/>
                <w:szCs w:val="24"/>
                <w:lang w:val="en-GB"/>
              </w:rPr>
            </w:pPr>
          </w:p>
        </w:tc>
      </w:tr>
    </w:tbl>
    <w:p w14:paraId="2D68DDD3" w14:textId="23AB7D16" w:rsidR="00026D4F" w:rsidRDefault="00026D4F" w:rsidP="00026D4F">
      <w:pPr>
        <w:rPr>
          <w:rFonts w:ascii="Lucida Sans" w:hAnsi="Lucida Sans"/>
          <w:sz w:val="24"/>
          <w:szCs w:val="24"/>
          <w:lang w:val="en-GB"/>
        </w:rPr>
      </w:pPr>
    </w:p>
    <w:p w14:paraId="16031BCE" w14:textId="77777777" w:rsidR="00136B82" w:rsidRDefault="00136B82" w:rsidP="00026D4F">
      <w:pPr>
        <w:rPr>
          <w:rFonts w:ascii="Lucida Sans" w:hAnsi="Lucida Sans"/>
          <w:sz w:val="24"/>
          <w:szCs w:val="24"/>
          <w:lang w:val="en-GB"/>
        </w:rPr>
      </w:pPr>
    </w:p>
    <w:p w14:paraId="12616CA8" w14:textId="7AE95902" w:rsidR="003A7444" w:rsidRDefault="003A7444" w:rsidP="000A3E38">
      <w:pPr>
        <w:jc w:val="both"/>
      </w:pPr>
      <w:r w:rsidRPr="003A7444">
        <w:rPr>
          <w:b/>
          <w:bCs/>
        </w:rPr>
        <w:t xml:space="preserve">Qualità e coerenza progettuale - </w:t>
      </w:r>
      <w:r w:rsidR="000A3E38" w:rsidRPr="000A3E38">
        <w:t xml:space="preserve">Indicare le attività che si intende realizzare e descrivere l’efficacia di ciascuna linea di intervento in relazione ai contenuti, agli strumenti ed alle metodologie di esecuzione dell’attività, nonché le modalità di esecuzione e le professionalità di cui ci si intende avvalere. </w:t>
      </w:r>
    </w:p>
    <w:p w14:paraId="569FC1C6" w14:textId="77777777" w:rsidR="00136B82" w:rsidRDefault="00136B82" w:rsidP="000A3E38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3A7444" w14:paraId="7F1DBB8D" w14:textId="77777777">
        <w:tc>
          <w:tcPr>
            <w:tcW w:w="10484" w:type="dxa"/>
          </w:tcPr>
          <w:p w14:paraId="449D273B" w14:textId="77777777" w:rsidR="00136B82" w:rsidRDefault="003A7444" w:rsidP="00E5317B">
            <w:pPr>
              <w:pStyle w:val="Paragrafoelenco"/>
              <w:numPr>
                <w:ilvl w:val="0"/>
                <w:numId w:val="12"/>
              </w:numPr>
              <w:ind w:left="317"/>
              <w:jc w:val="both"/>
            </w:pPr>
            <w:r w:rsidRPr="00136B82">
              <w:rPr>
                <w:b/>
                <w:bCs/>
              </w:rPr>
              <w:t>Orientation Labs</w:t>
            </w:r>
            <w:r>
              <w:t xml:space="preserve"> </w:t>
            </w:r>
          </w:p>
          <w:p w14:paraId="33924BA2" w14:textId="5BF6E197" w:rsidR="003A7444" w:rsidRPr="00136B82" w:rsidRDefault="003A7444" w:rsidP="00136B82">
            <w:pPr>
              <w:pStyle w:val="Paragrafoelenco"/>
              <w:ind w:left="317"/>
              <w:jc w:val="both"/>
              <w:rPr>
                <w:i/>
                <w:iCs/>
              </w:rPr>
            </w:pPr>
            <w:r w:rsidRPr="00136B82">
              <w:rPr>
                <w:i/>
                <w:iCs/>
              </w:rPr>
              <w:t>(</w:t>
            </w:r>
            <w:r w:rsidRPr="00136B82">
              <w:rPr>
                <w:i/>
                <w:iCs/>
                <w:highlight w:val="yellow"/>
              </w:rPr>
              <w:t xml:space="preserve">descrivere max </w:t>
            </w:r>
            <w:r w:rsidR="000A3E38" w:rsidRPr="00136B82">
              <w:rPr>
                <w:i/>
                <w:iCs/>
                <w:highlight w:val="yellow"/>
              </w:rPr>
              <w:t>15</w:t>
            </w:r>
            <w:r w:rsidRPr="00136B82">
              <w:rPr>
                <w:i/>
                <w:iCs/>
                <w:highlight w:val="yellow"/>
              </w:rPr>
              <w:t>00 caratteri</w:t>
            </w:r>
            <w:r w:rsidRPr="00136B82">
              <w:rPr>
                <w:i/>
                <w:iCs/>
              </w:rPr>
              <w:t>)</w:t>
            </w:r>
          </w:p>
          <w:p w14:paraId="0A2C5F23" w14:textId="77777777" w:rsidR="003A7444" w:rsidRDefault="003A7444" w:rsidP="003A7444">
            <w:pPr>
              <w:pStyle w:val="Paragrafoelenco"/>
              <w:rPr>
                <w:b/>
                <w:bCs/>
              </w:rPr>
            </w:pPr>
          </w:p>
          <w:p w14:paraId="06B594E5" w14:textId="67BF26F1" w:rsidR="003A7444" w:rsidRPr="003A7444" w:rsidRDefault="003A7444" w:rsidP="003A7444">
            <w:pPr>
              <w:pStyle w:val="Paragrafoelenco"/>
              <w:rPr>
                <w:rFonts w:ascii="Lucida Sans" w:hAnsi="Lucida Sans"/>
                <w:sz w:val="24"/>
                <w:szCs w:val="24"/>
                <w:lang w:val="en-GB"/>
              </w:rPr>
            </w:pPr>
          </w:p>
        </w:tc>
      </w:tr>
      <w:tr w:rsidR="003A7444" w14:paraId="4DCFF758" w14:textId="77777777">
        <w:tc>
          <w:tcPr>
            <w:tcW w:w="10484" w:type="dxa"/>
          </w:tcPr>
          <w:p w14:paraId="114E5392" w14:textId="77777777" w:rsidR="00136B82" w:rsidRPr="00136B82" w:rsidRDefault="003A7444" w:rsidP="00063D82">
            <w:pPr>
              <w:pStyle w:val="Paragrafoelenco"/>
              <w:numPr>
                <w:ilvl w:val="0"/>
                <w:numId w:val="12"/>
              </w:numPr>
              <w:ind w:left="317"/>
              <w:rPr>
                <w:rFonts w:ascii="Lucida Sans" w:hAnsi="Lucida Sans"/>
                <w:sz w:val="24"/>
                <w:szCs w:val="24"/>
                <w:lang w:val="en-GB"/>
              </w:rPr>
            </w:pPr>
            <w:r w:rsidRPr="00136B82">
              <w:rPr>
                <w:b/>
                <w:bCs/>
              </w:rPr>
              <w:t>Job Days</w:t>
            </w:r>
            <w:r>
              <w:t xml:space="preserve"> </w:t>
            </w:r>
          </w:p>
          <w:p w14:paraId="392DE46F" w14:textId="4ED9B700" w:rsidR="003A7444" w:rsidRPr="00136B82" w:rsidRDefault="003A7444" w:rsidP="00136B82">
            <w:pPr>
              <w:pStyle w:val="Paragrafoelenco"/>
              <w:ind w:left="317"/>
              <w:rPr>
                <w:rFonts w:ascii="Lucida Sans" w:hAnsi="Lucida Sans"/>
                <w:i/>
                <w:iCs/>
                <w:sz w:val="24"/>
                <w:szCs w:val="24"/>
                <w:lang w:val="en-GB"/>
              </w:rPr>
            </w:pPr>
            <w:r w:rsidRPr="00136B82">
              <w:rPr>
                <w:i/>
                <w:iCs/>
              </w:rPr>
              <w:t xml:space="preserve"> (</w:t>
            </w:r>
            <w:r w:rsidRPr="00136B82">
              <w:rPr>
                <w:i/>
                <w:iCs/>
                <w:highlight w:val="yellow"/>
              </w:rPr>
              <w:t>descrivere max</w:t>
            </w:r>
            <w:r w:rsidR="000A3E38" w:rsidRPr="00136B82">
              <w:rPr>
                <w:i/>
                <w:iCs/>
                <w:highlight w:val="yellow"/>
              </w:rPr>
              <w:t xml:space="preserve"> 15</w:t>
            </w:r>
            <w:r w:rsidRPr="00136B82">
              <w:rPr>
                <w:i/>
                <w:iCs/>
                <w:highlight w:val="yellow"/>
              </w:rPr>
              <w:t>00 caratteri</w:t>
            </w:r>
            <w:r w:rsidRPr="00136B82">
              <w:rPr>
                <w:i/>
                <w:iCs/>
              </w:rPr>
              <w:t>)</w:t>
            </w:r>
          </w:p>
          <w:p w14:paraId="36AA1726" w14:textId="77777777" w:rsidR="003A7444" w:rsidRDefault="003A7444" w:rsidP="003A7444">
            <w:pPr>
              <w:pStyle w:val="Paragrafoelenco"/>
              <w:ind w:left="317"/>
              <w:rPr>
                <w:b/>
                <w:bCs/>
              </w:rPr>
            </w:pPr>
          </w:p>
          <w:p w14:paraId="32B1106D" w14:textId="2FA75B02" w:rsidR="003A7444" w:rsidRPr="003A7444" w:rsidRDefault="003A7444" w:rsidP="003A7444">
            <w:pPr>
              <w:pStyle w:val="Paragrafoelenco"/>
              <w:ind w:left="317"/>
              <w:rPr>
                <w:rFonts w:ascii="Lucida Sans" w:hAnsi="Lucida Sans"/>
                <w:sz w:val="24"/>
                <w:szCs w:val="24"/>
                <w:lang w:val="en-GB"/>
              </w:rPr>
            </w:pPr>
          </w:p>
        </w:tc>
      </w:tr>
      <w:tr w:rsidR="003A7444" w14:paraId="3C951F9F" w14:textId="77777777">
        <w:tc>
          <w:tcPr>
            <w:tcW w:w="10484" w:type="dxa"/>
          </w:tcPr>
          <w:p w14:paraId="66EA8579" w14:textId="04E8AFFB" w:rsidR="003A7444" w:rsidRPr="003A7444" w:rsidRDefault="003A7444" w:rsidP="003A7444">
            <w:pPr>
              <w:pStyle w:val="Paragrafoelenco"/>
              <w:numPr>
                <w:ilvl w:val="0"/>
                <w:numId w:val="12"/>
              </w:numPr>
              <w:rPr>
                <w:rFonts w:ascii="Lucida Sans" w:hAnsi="Lucida Sans"/>
                <w:sz w:val="24"/>
                <w:szCs w:val="24"/>
                <w:lang w:val="en-GB"/>
              </w:rPr>
            </w:pPr>
            <w:r w:rsidRPr="003A7444">
              <w:rPr>
                <w:b/>
                <w:bCs/>
              </w:rPr>
              <w:t>Orientation Desk</w:t>
            </w:r>
            <w:r>
              <w:t xml:space="preserve"> </w:t>
            </w:r>
          </w:p>
          <w:p w14:paraId="1A892E43" w14:textId="77777777" w:rsidR="003A7444" w:rsidRPr="00136B82" w:rsidRDefault="003A7444" w:rsidP="003A7444">
            <w:pPr>
              <w:pStyle w:val="Paragrafoelenco"/>
              <w:ind w:left="360"/>
              <w:rPr>
                <w:i/>
                <w:iCs/>
              </w:rPr>
            </w:pPr>
            <w:r w:rsidRPr="00136B82">
              <w:rPr>
                <w:i/>
                <w:iCs/>
              </w:rPr>
              <w:t>(</w:t>
            </w:r>
            <w:r w:rsidRPr="00136B82">
              <w:rPr>
                <w:i/>
                <w:iCs/>
                <w:highlight w:val="yellow"/>
              </w:rPr>
              <w:t xml:space="preserve">descrivere max </w:t>
            </w:r>
            <w:r w:rsidR="000A3E38" w:rsidRPr="00136B82">
              <w:rPr>
                <w:i/>
                <w:iCs/>
                <w:highlight w:val="yellow"/>
              </w:rPr>
              <w:t>15</w:t>
            </w:r>
            <w:r w:rsidRPr="00136B82">
              <w:rPr>
                <w:i/>
                <w:iCs/>
                <w:highlight w:val="yellow"/>
              </w:rPr>
              <w:t>00 caratteri</w:t>
            </w:r>
            <w:r w:rsidRPr="00136B82">
              <w:rPr>
                <w:i/>
                <w:iCs/>
              </w:rPr>
              <w:t>)</w:t>
            </w:r>
          </w:p>
          <w:p w14:paraId="4324CAB6" w14:textId="77777777" w:rsidR="000A3E38" w:rsidRDefault="000A3E38" w:rsidP="003A7444">
            <w:pPr>
              <w:pStyle w:val="Paragrafoelenco"/>
              <w:ind w:left="360"/>
              <w:rPr>
                <w:rFonts w:ascii="Lucida Sans" w:hAnsi="Lucida Sans"/>
                <w:sz w:val="24"/>
                <w:szCs w:val="24"/>
                <w:lang w:val="en-GB"/>
              </w:rPr>
            </w:pPr>
          </w:p>
          <w:p w14:paraId="3E50CB54" w14:textId="59FD4659" w:rsidR="000A3E38" w:rsidRPr="003A7444" w:rsidRDefault="000A3E38" w:rsidP="003A7444">
            <w:pPr>
              <w:pStyle w:val="Paragrafoelenco"/>
              <w:ind w:left="360"/>
              <w:rPr>
                <w:rFonts w:ascii="Lucida Sans" w:hAnsi="Lucida Sans"/>
                <w:sz w:val="24"/>
                <w:szCs w:val="24"/>
                <w:lang w:val="en-GB"/>
              </w:rPr>
            </w:pPr>
          </w:p>
        </w:tc>
      </w:tr>
      <w:tr w:rsidR="003A7444" w14:paraId="310F0D49" w14:textId="77777777">
        <w:tc>
          <w:tcPr>
            <w:tcW w:w="10484" w:type="dxa"/>
          </w:tcPr>
          <w:p w14:paraId="5D13A01C" w14:textId="77777777" w:rsidR="00136B82" w:rsidRPr="00136B82" w:rsidRDefault="000A3E38" w:rsidP="0000534C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6B82">
              <w:rPr>
                <w:b/>
                <w:bCs/>
              </w:rPr>
              <w:t xml:space="preserve">Puglia Donna Partecipa </w:t>
            </w:r>
          </w:p>
          <w:p w14:paraId="313614A9" w14:textId="5F2D0487" w:rsidR="003A7444" w:rsidRPr="00136B82" w:rsidRDefault="000A3E38" w:rsidP="00136B8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i/>
                <w:iCs/>
              </w:rPr>
            </w:pPr>
            <w:r w:rsidRPr="00136B82">
              <w:rPr>
                <w:i/>
                <w:iCs/>
                <w:highlight w:val="yellow"/>
              </w:rPr>
              <w:t>(descrivere max. 1500 caratteri</w:t>
            </w:r>
            <w:r w:rsidRPr="00136B82">
              <w:rPr>
                <w:i/>
                <w:iCs/>
              </w:rPr>
              <w:t>)</w:t>
            </w:r>
          </w:p>
          <w:p w14:paraId="02E23702" w14:textId="77777777" w:rsidR="000A3E38" w:rsidRDefault="000A3E38" w:rsidP="000A3E3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3FEAE2E4" w14:textId="73EB7FE8" w:rsidR="000A3E38" w:rsidRPr="000A3E38" w:rsidRDefault="000A3E38" w:rsidP="000A3E3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Lucida Sans" w:hAnsi="Lucida Sans"/>
                <w:sz w:val="24"/>
                <w:szCs w:val="24"/>
                <w:lang w:val="en-GB"/>
              </w:rPr>
            </w:pPr>
          </w:p>
        </w:tc>
      </w:tr>
      <w:tr w:rsidR="003A7444" w14:paraId="4D1CE980" w14:textId="77777777">
        <w:tc>
          <w:tcPr>
            <w:tcW w:w="10484" w:type="dxa"/>
          </w:tcPr>
          <w:p w14:paraId="532E96DF" w14:textId="77777777" w:rsidR="003A7444" w:rsidRPr="00136B82" w:rsidRDefault="000A3E38" w:rsidP="000A3E38">
            <w:pPr>
              <w:pStyle w:val="Paragrafoelenco"/>
              <w:numPr>
                <w:ilvl w:val="0"/>
                <w:numId w:val="12"/>
              </w:numPr>
              <w:rPr>
                <w:rFonts w:ascii="Lucida Sans" w:hAnsi="Lucida Sans"/>
                <w:sz w:val="24"/>
                <w:szCs w:val="24"/>
                <w:lang w:val="en-GB"/>
              </w:rPr>
            </w:pPr>
            <w:r w:rsidRPr="000A3E38">
              <w:rPr>
                <w:b/>
                <w:bCs/>
              </w:rPr>
              <w:t>Puglia Attrattiva #mareAsinistra</w:t>
            </w:r>
            <w:r>
              <w:rPr>
                <w:rFonts w:ascii="Calibri" w:eastAsia="Calibri" w:hAnsi="Calibri" w:cs="Calibri"/>
                <w:b/>
                <w:color w:val="17365D"/>
              </w:rPr>
              <w:t xml:space="preserve"> </w:t>
            </w:r>
          </w:p>
          <w:p w14:paraId="7868AB3A" w14:textId="77777777" w:rsidR="00136B82" w:rsidRPr="00136B82" w:rsidRDefault="00136B82" w:rsidP="00136B82">
            <w:pPr>
              <w:pStyle w:val="Paragrafoelenco"/>
              <w:ind w:left="317"/>
              <w:jc w:val="both"/>
              <w:rPr>
                <w:i/>
                <w:iCs/>
              </w:rPr>
            </w:pPr>
            <w:r w:rsidRPr="00136B82">
              <w:rPr>
                <w:i/>
                <w:iCs/>
              </w:rPr>
              <w:t>(</w:t>
            </w:r>
            <w:r w:rsidRPr="00136B82">
              <w:rPr>
                <w:i/>
                <w:iCs/>
                <w:highlight w:val="yellow"/>
              </w:rPr>
              <w:t>descrivere max 1500 caratteri</w:t>
            </w:r>
            <w:r w:rsidRPr="00136B82">
              <w:rPr>
                <w:i/>
                <w:iCs/>
              </w:rPr>
              <w:t>)</w:t>
            </w:r>
          </w:p>
          <w:p w14:paraId="0BC38C2F" w14:textId="77777777" w:rsidR="00136B82" w:rsidRDefault="00136B82" w:rsidP="00136B82">
            <w:pPr>
              <w:pStyle w:val="Paragrafoelenco"/>
              <w:ind w:left="317"/>
              <w:jc w:val="both"/>
            </w:pPr>
          </w:p>
          <w:p w14:paraId="297D75CC" w14:textId="54F22FAE" w:rsidR="00136B82" w:rsidRPr="000A3E38" w:rsidRDefault="00136B82" w:rsidP="00136B82">
            <w:pPr>
              <w:pStyle w:val="Paragrafoelenco"/>
              <w:ind w:left="360"/>
              <w:rPr>
                <w:rFonts w:ascii="Lucida Sans" w:hAnsi="Lucida Sans"/>
                <w:sz w:val="24"/>
                <w:szCs w:val="24"/>
                <w:lang w:val="en-GB"/>
              </w:rPr>
            </w:pPr>
          </w:p>
        </w:tc>
      </w:tr>
    </w:tbl>
    <w:p w14:paraId="3C693225" w14:textId="1FE5D692" w:rsidR="00AC6789" w:rsidRDefault="00AC6789" w:rsidP="003A7444">
      <w:pPr>
        <w:rPr>
          <w:rFonts w:ascii="Lucida Sans" w:hAnsi="Lucida Sans"/>
          <w:sz w:val="24"/>
          <w:szCs w:val="24"/>
          <w:lang w:val="en-GB"/>
        </w:rPr>
      </w:pPr>
    </w:p>
    <w:sectPr w:rsidR="00AC6789" w:rsidSect="00026D4F">
      <w:pgSz w:w="11910" w:h="16840"/>
      <w:pgMar w:top="112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5CF8" w14:textId="77777777" w:rsidR="003241F9" w:rsidRDefault="003241F9" w:rsidP="000A3E38">
      <w:pPr>
        <w:spacing w:after="0" w:line="240" w:lineRule="auto"/>
      </w:pPr>
      <w:r>
        <w:separator/>
      </w:r>
    </w:p>
  </w:endnote>
  <w:endnote w:type="continuationSeparator" w:id="0">
    <w:p w14:paraId="5D5D2516" w14:textId="77777777" w:rsidR="003241F9" w:rsidRDefault="003241F9" w:rsidP="000A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Arial Unicode M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5F07" w14:textId="77777777" w:rsidR="003241F9" w:rsidRDefault="003241F9" w:rsidP="000A3E38">
      <w:pPr>
        <w:spacing w:after="0" w:line="240" w:lineRule="auto"/>
      </w:pPr>
      <w:r>
        <w:separator/>
      </w:r>
    </w:p>
  </w:footnote>
  <w:footnote w:type="continuationSeparator" w:id="0">
    <w:p w14:paraId="6EB03A81" w14:textId="77777777" w:rsidR="003241F9" w:rsidRDefault="003241F9" w:rsidP="000A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782C"/>
    <w:multiLevelType w:val="hybridMultilevel"/>
    <w:tmpl w:val="E17845FA"/>
    <w:lvl w:ilvl="0" w:tplc="D662EFE4">
      <w:start w:val="1"/>
      <w:numFmt w:val="decimal"/>
      <w:lvlText w:val="%1."/>
      <w:lvlJc w:val="left"/>
      <w:pPr>
        <w:ind w:left="11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1026F0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2" w:tplc="3C3AE7B4"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3" w:tplc="6D921BA6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4" w:tplc="257A28F4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5" w:tplc="9FC0236C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6" w:tplc="5FD85946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7" w:tplc="50344150">
      <w:numFmt w:val="bullet"/>
      <w:lvlText w:val="•"/>
      <w:lvlJc w:val="left"/>
      <w:pPr>
        <w:ind w:left="7685" w:hanging="360"/>
      </w:pPr>
      <w:rPr>
        <w:rFonts w:hint="default"/>
        <w:lang w:val="it-IT" w:eastAsia="en-US" w:bidi="ar-SA"/>
      </w:rPr>
    </w:lvl>
    <w:lvl w:ilvl="8" w:tplc="2612D544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EB4692"/>
    <w:multiLevelType w:val="multilevel"/>
    <w:tmpl w:val="1AE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4303D"/>
    <w:multiLevelType w:val="hybridMultilevel"/>
    <w:tmpl w:val="C6EE2FBA"/>
    <w:lvl w:ilvl="0" w:tplc="4856639E">
      <w:numFmt w:val="bullet"/>
      <w:lvlText w:val=""/>
      <w:lvlJc w:val="left"/>
      <w:pPr>
        <w:ind w:left="8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A20336">
      <w:numFmt w:val="bullet"/>
      <w:lvlText w:val="•"/>
      <w:lvlJc w:val="left"/>
      <w:pPr>
        <w:ind w:left="1805" w:hanging="360"/>
      </w:pPr>
      <w:rPr>
        <w:rFonts w:hint="default"/>
        <w:lang w:val="it-IT" w:eastAsia="en-US" w:bidi="ar-SA"/>
      </w:rPr>
    </w:lvl>
    <w:lvl w:ilvl="2" w:tplc="6DA23C02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63A069B4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A292633C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60866BAC">
      <w:numFmt w:val="bullet"/>
      <w:lvlText w:val="•"/>
      <w:lvlJc w:val="left"/>
      <w:pPr>
        <w:ind w:left="5665" w:hanging="360"/>
      </w:pPr>
      <w:rPr>
        <w:rFonts w:hint="default"/>
        <w:lang w:val="it-IT" w:eastAsia="en-US" w:bidi="ar-SA"/>
      </w:rPr>
    </w:lvl>
    <w:lvl w:ilvl="6" w:tplc="22429CCE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7" w:tplc="14CAE4EA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745662B6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2594D56"/>
    <w:multiLevelType w:val="hybridMultilevel"/>
    <w:tmpl w:val="2102A262"/>
    <w:lvl w:ilvl="0" w:tplc="03BA669E">
      <w:numFmt w:val="bullet"/>
      <w:lvlText w:val="–"/>
      <w:lvlJc w:val="left"/>
      <w:pPr>
        <w:ind w:left="86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137E300A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6C021C4E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206AD67C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CD0CDBAE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5" w:tplc="3DD46E98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3E7EC4E0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89E4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8" w:tplc="6B120C30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A49399A"/>
    <w:multiLevelType w:val="hybridMultilevel"/>
    <w:tmpl w:val="15ACC40C"/>
    <w:lvl w:ilvl="0" w:tplc="7EF4F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F371B"/>
    <w:multiLevelType w:val="hybridMultilevel"/>
    <w:tmpl w:val="FB28C81A"/>
    <w:lvl w:ilvl="0" w:tplc="472006CC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CCC702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41887268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644654E2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E7CCFF5C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5" w:tplc="08E6E4F4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2B7A4420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E21AAB34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8" w:tplc="8E48DABC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0DD574F"/>
    <w:multiLevelType w:val="hybridMultilevel"/>
    <w:tmpl w:val="628648DA"/>
    <w:lvl w:ilvl="0" w:tplc="24CC1376">
      <w:numFmt w:val="bullet"/>
      <w:lvlText w:val="–"/>
      <w:lvlJc w:val="left"/>
      <w:pPr>
        <w:ind w:left="1144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F1AA9EBE">
      <w:start w:val="1"/>
      <w:numFmt w:val="decimal"/>
      <w:lvlText w:val="%2."/>
      <w:lvlJc w:val="left"/>
      <w:pPr>
        <w:ind w:left="1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FC6874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C9AC7A48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B92071F6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4E7ECA64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DCC89750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7720A30E">
      <w:numFmt w:val="bullet"/>
      <w:lvlText w:val="•"/>
      <w:lvlJc w:val="left"/>
      <w:pPr>
        <w:ind w:left="7613" w:hanging="360"/>
      </w:pPr>
      <w:rPr>
        <w:rFonts w:hint="default"/>
        <w:lang w:val="it-IT" w:eastAsia="en-US" w:bidi="ar-SA"/>
      </w:rPr>
    </w:lvl>
    <w:lvl w:ilvl="8" w:tplc="D7CA21C2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512902"/>
    <w:multiLevelType w:val="hybridMultilevel"/>
    <w:tmpl w:val="A57C07A8"/>
    <w:lvl w:ilvl="0" w:tplc="C5C6A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1054F"/>
    <w:multiLevelType w:val="hybridMultilevel"/>
    <w:tmpl w:val="64CC74C6"/>
    <w:lvl w:ilvl="0" w:tplc="54A0F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624C7"/>
    <w:multiLevelType w:val="hybridMultilevel"/>
    <w:tmpl w:val="F5624C10"/>
    <w:lvl w:ilvl="0" w:tplc="78B6680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83C"/>
    <w:multiLevelType w:val="hybridMultilevel"/>
    <w:tmpl w:val="88EEB4AE"/>
    <w:lvl w:ilvl="0" w:tplc="C94273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86EA3"/>
    <w:multiLevelType w:val="multilevel"/>
    <w:tmpl w:val="76D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366495">
    <w:abstractNumId w:val="11"/>
  </w:num>
  <w:num w:numId="2" w16cid:durableId="1940528006">
    <w:abstractNumId w:val="1"/>
  </w:num>
  <w:num w:numId="3" w16cid:durableId="1521041983">
    <w:abstractNumId w:val="8"/>
  </w:num>
  <w:num w:numId="4" w16cid:durableId="1719819875">
    <w:abstractNumId w:val="4"/>
  </w:num>
  <w:num w:numId="5" w16cid:durableId="1021324927">
    <w:abstractNumId w:val="6"/>
  </w:num>
  <w:num w:numId="6" w16cid:durableId="1898927553">
    <w:abstractNumId w:val="2"/>
  </w:num>
  <w:num w:numId="7" w16cid:durableId="647713913">
    <w:abstractNumId w:val="7"/>
  </w:num>
  <w:num w:numId="8" w16cid:durableId="196432838">
    <w:abstractNumId w:val="0"/>
  </w:num>
  <w:num w:numId="9" w16cid:durableId="12075547">
    <w:abstractNumId w:val="5"/>
  </w:num>
  <w:num w:numId="10" w16cid:durableId="1874725725">
    <w:abstractNumId w:val="3"/>
  </w:num>
  <w:num w:numId="11" w16cid:durableId="175653978">
    <w:abstractNumId w:val="10"/>
  </w:num>
  <w:num w:numId="12" w16cid:durableId="390544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B7"/>
    <w:rsid w:val="00026D4F"/>
    <w:rsid w:val="00035704"/>
    <w:rsid w:val="0004259E"/>
    <w:rsid w:val="00042A57"/>
    <w:rsid w:val="00061382"/>
    <w:rsid w:val="000A3E38"/>
    <w:rsid w:val="000D5D65"/>
    <w:rsid w:val="0012147E"/>
    <w:rsid w:val="00130E12"/>
    <w:rsid w:val="00133EBE"/>
    <w:rsid w:val="00136B82"/>
    <w:rsid w:val="00151069"/>
    <w:rsid w:val="001659B0"/>
    <w:rsid w:val="00174017"/>
    <w:rsid w:val="001A6D56"/>
    <w:rsid w:val="001E229B"/>
    <w:rsid w:val="00204A2C"/>
    <w:rsid w:val="002222EC"/>
    <w:rsid w:val="002346C0"/>
    <w:rsid w:val="00235D76"/>
    <w:rsid w:val="00247455"/>
    <w:rsid w:val="00277553"/>
    <w:rsid w:val="00291F36"/>
    <w:rsid w:val="00294D29"/>
    <w:rsid w:val="00297FCB"/>
    <w:rsid w:val="002C395A"/>
    <w:rsid w:val="003241F9"/>
    <w:rsid w:val="0037481D"/>
    <w:rsid w:val="003A7444"/>
    <w:rsid w:val="003C56E2"/>
    <w:rsid w:val="003D0DFD"/>
    <w:rsid w:val="00400B65"/>
    <w:rsid w:val="0043009F"/>
    <w:rsid w:val="00447847"/>
    <w:rsid w:val="00551670"/>
    <w:rsid w:val="00566215"/>
    <w:rsid w:val="00584424"/>
    <w:rsid w:val="00587D07"/>
    <w:rsid w:val="005D23EE"/>
    <w:rsid w:val="006028C2"/>
    <w:rsid w:val="0063142C"/>
    <w:rsid w:val="00635232"/>
    <w:rsid w:val="006810A5"/>
    <w:rsid w:val="0069211F"/>
    <w:rsid w:val="006952A3"/>
    <w:rsid w:val="006B3A30"/>
    <w:rsid w:val="007164C3"/>
    <w:rsid w:val="00757217"/>
    <w:rsid w:val="00771342"/>
    <w:rsid w:val="00795E23"/>
    <w:rsid w:val="007A5B17"/>
    <w:rsid w:val="007B3669"/>
    <w:rsid w:val="007D5389"/>
    <w:rsid w:val="007D7E13"/>
    <w:rsid w:val="008441F0"/>
    <w:rsid w:val="00875AB8"/>
    <w:rsid w:val="008C0863"/>
    <w:rsid w:val="008D4FAD"/>
    <w:rsid w:val="009112DA"/>
    <w:rsid w:val="00962519"/>
    <w:rsid w:val="009C3329"/>
    <w:rsid w:val="00A1337E"/>
    <w:rsid w:val="00A24932"/>
    <w:rsid w:val="00AC6789"/>
    <w:rsid w:val="00BC4B0E"/>
    <w:rsid w:val="00D07FB7"/>
    <w:rsid w:val="00D26634"/>
    <w:rsid w:val="00D44B3E"/>
    <w:rsid w:val="00D60D5B"/>
    <w:rsid w:val="00DE4994"/>
    <w:rsid w:val="00E0390F"/>
    <w:rsid w:val="00E52703"/>
    <w:rsid w:val="00E64DE4"/>
    <w:rsid w:val="00EC7261"/>
    <w:rsid w:val="00ED73F4"/>
    <w:rsid w:val="00EE73E2"/>
    <w:rsid w:val="00F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C207"/>
  <w15:chartTrackingRefBased/>
  <w15:docId w15:val="{B262C16F-A383-4188-879E-1A1E77B6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59E"/>
  </w:style>
  <w:style w:type="paragraph" w:styleId="Titolo1">
    <w:name w:val="heading 1"/>
    <w:basedOn w:val="Normale"/>
    <w:link w:val="Titolo1Carattere"/>
    <w:uiPriority w:val="9"/>
    <w:qFormat/>
    <w:rsid w:val="00AC6789"/>
    <w:pPr>
      <w:widowControl w:val="0"/>
      <w:autoSpaceDE w:val="0"/>
      <w:autoSpaceDN w:val="0"/>
      <w:spacing w:before="1" w:after="0" w:line="240" w:lineRule="auto"/>
      <w:ind w:left="141"/>
      <w:jc w:val="both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07F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5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5106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810A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6789"/>
    <w:rPr>
      <w:rFonts w:ascii="Calibri" w:eastAsia="Calibri" w:hAnsi="Calibri" w:cs="Calibri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C6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78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3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Marzo</dc:creator>
  <cp:keywords/>
  <dc:description/>
  <cp:lastModifiedBy>Alessandro Marzo</cp:lastModifiedBy>
  <cp:revision>4</cp:revision>
  <cp:lastPrinted>2025-04-15T07:32:00Z</cp:lastPrinted>
  <dcterms:created xsi:type="dcterms:W3CDTF">2025-07-03T11:07:00Z</dcterms:created>
  <dcterms:modified xsi:type="dcterms:W3CDTF">2025-07-04T09:52:00Z</dcterms:modified>
</cp:coreProperties>
</file>