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7" w:rsidRDefault="00EB20F8" w:rsidP="00F7667D">
      <w:pPr>
        <w:spacing w:after="0" w:line="240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-455295</wp:posOffset>
            </wp:positionV>
            <wp:extent cx="1188720" cy="1280160"/>
            <wp:effectExtent l="19050" t="19050" r="11430" b="15240"/>
            <wp:wrapTopAndBottom/>
            <wp:docPr id="5" name="Immagine 2" descr="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678" t="16667" r="50000" b="29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80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45D"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95pt;margin-top:20.65pt;width:140.7pt;height:19.65pt;z-index:251658240;mso-position-horizontal-relative:text;mso-position-vertical-relative:text" fillcolor="#369" strokecolor="#339" strokeweight=".5pt">
            <v:shadow on="t" color="silver" offset="3pt"/>
            <v:textpath style="font-family:&quot;Times New Roman&quot;;v-text-spacing:78650f;v-text-kern:t" trim="t" fitpath="t" string="Prov. di Roma"/>
          </v:shape>
        </w:pict>
      </w:r>
      <w:r w:rsidR="00D2145D">
        <w:rPr>
          <w:noProof/>
          <w:lang w:eastAsia="it-IT"/>
        </w:rPr>
        <w:pict>
          <v:shape id="_x0000_s1027" type="#_x0000_t136" style="position:absolute;left:0;text-align:left;margin-left:125.1pt;margin-top:-24.7pt;width:324pt;height:26.85pt;z-index:251657216;mso-position-horizontal-relative:text;mso-position-vertical-relative:text" fillcolor="#369" strokecolor="#339" strokeweight=".25pt">
            <v:shadow on="t" color="silver" offset="3pt"/>
            <v:textpath style="font-family:&quot;Times New Roman&quot;;v-text-spacing:78650f;v-text-kern:t" trim="t" fitpath="t" string="COMUNE DI ROCCAGIOVINE"/>
          </v:shape>
        </w:pict>
      </w:r>
    </w:p>
    <w:p w:rsidR="00F7667D" w:rsidRDefault="00F7667D" w:rsidP="00F7667D">
      <w:pPr>
        <w:jc w:val="both"/>
        <w:rPr>
          <w:bCs/>
        </w:rPr>
      </w:pPr>
    </w:p>
    <w:p w:rsidR="00F7667D" w:rsidRPr="00F7667D" w:rsidRDefault="00F7667D" w:rsidP="00F7667D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F7667D">
        <w:rPr>
          <w:rFonts w:ascii="Times New Roman" w:hAnsi="Times New Roman"/>
          <w:b/>
          <w:bCs/>
          <w:sz w:val="56"/>
          <w:szCs w:val="56"/>
        </w:rPr>
        <w:t>AVVISO</w:t>
      </w:r>
    </w:p>
    <w:p w:rsidR="00F7667D" w:rsidRPr="00F7667D" w:rsidRDefault="00F7667D" w:rsidP="00F7667D">
      <w:pPr>
        <w:jc w:val="both"/>
        <w:rPr>
          <w:rFonts w:ascii="Times New Roman" w:hAnsi="Times New Roman"/>
          <w:bCs/>
          <w:sz w:val="24"/>
          <w:szCs w:val="24"/>
        </w:rPr>
      </w:pPr>
      <w:r w:rsidRPr="00F7667D">
        <w:rPr>
          <w:rFonts w:ascii="Times New Roman" w:hAnsi="Times New Roman"/>
          <w:bCs/>
          <w:sz w:val="24"/>
          <w:szCs w:val="24"/>
        </w:rPr>
        <w:tab/>
        <w:t xml:space="preserve">Il decreto interministeriale 28 novembre 2014, </w:t>
      </w:r>
      <w:r w:rsidRPr="00F7667D">
        <w:rPr>
          <w:rFonts w:ascii="Times New Roman" w:hAnsi="Times New Roman"/>
          <w:bCs/>
          <w:sz w:val="24"/>
          <w:szCs w:val="24"/>
          <w:u w:val="single"/>
        </w:rPr>
        <w:t>ha rimodulato l’applicazione dell’esenzione dall’IMU sui terreni agricoli,</w:t>
      </w:r>
      <w:r w:rsidRPr="00F7667D">
        <w:rPr>
          <w:rFonts w:ascii="Times New Roman" w:hAnsi="Times New Roman"/>
          <w:bCs/>
          <w:sz w:val="24"/>
          <w:szCs w:val="24"/>
        </w:rPr>
        <w:t xml:space="preserve"> in attuazione di quanto previsto dall’art. 22, comma 2, del D.L. n. 66 del 2014. In particolare, il decreto stabilisce che sono esenti:</w:t>
      </w:r>
    </w:p>
    <w:p w:rsidR="00F7667D" w:rsidRPr="00F7667D" w:rsidRDefault="00F7667D" w:rsidP="00F7667D">
      <w:pPr>
        <w:jc w:val="both"/>
        <w:rPr>
          <w:rFonts w:ascii="Times New Roman" w:hAnsi="Times New Roman"/>
          <w:bCs/>
          <w:sz w:val="24"/>
          <w:szCs w:val="24"/>
        </w:rPr>
      </w:pPr>
      <w:r w:rsidRPr="00F7667D">
        <w:rPr>
          <w:rFonts w:ascii="Times New Roman" w:hAnsi="Times New Roman"/>
          <w:bCs/>
          <w:sz w:val="24"/>
          <w:szCs w:val="24"/>
        </w:rPr>
        <w:t xml:space="preserve">- i terreni agricoli dei comuni ubicati a un’altitudine di 601metri e oltre, individuati sulla base dell’”ELENCO DEI COMUNI ITALIANI” pubblicato sul sito </w:t>
      </w:r>
      <w:r w:rsidRPr="00F7667D">
        <w:rPr>
          <w:rFonts w:ascii="Times New Roman" w:hAnsi="Times New Roman"/>
          <w:bCs/>
          <w:i/>
          <w:iCs/>
          <w:sz w:val="24"/>
          <w:szCs w:val="24"/>
        </w:rPr>
        <w:t xml:space="preserve">internet </w:t>
      </w:r>
      <w:r w:rsidRPr="00F7667D">
        <w:rPr>
          <w:rFonts w:ascii="Times New Roman" w:hAnsi="Times New Roman"/>
          <w:bCs/>
          <w:sz w:val="24"/>
          <w:szCs w:val="24"/>
        </w:rPr>
        <w:t xml:space="preserve">dell’Istituto nazionale </w:t>
      </w:r>
      <w:proofErr w:type="spellStart"/>
      <w:r w:rsidRPr="00F7667D">
        <w:rPr>
          <w:rFonts w:ascii="Times New Roman" w:hAnsi="Times New Roman"/>
          <w:bCs/>
          <w:sz w:val="24"/>
          <w:szCs w:val="24"/>
        </w:rPr>
        <w:t>distatistica</w:t>
      </w:r>
      <w:proofErr w:type="spellEnd"/>
      <w:r w:rsidRPr="00F7667D">
        <w:rPr>
          <w:rFonts w:ascii="Times New Roman" w:hAnsi="Times New Roman"/>
          <w:bCs/>
          <w:sz w:val="24"/>
          <w:szCs w:val="24"/>
        </w:rPr>
        <w:t>(ISTAT),http://www.istat.it/</w:t>
      </w:r>
      <w:proofErr w:type="spellStart"/>
      <w:r w:rsidRPr="00F7667D">
        <w:rPr>
          <w:rFonts w:ascii="Times New Roman" w:hAnsi="Times New Roman"/>
          <w:bCs/>
          <w:sz w:val="24"/>
          <w:szCs w:val="24"/>
        </w:rPr>
        <w:t>it</w:t>
      </w:r>
      <w:proofErr w:type="spellEnd"/>
      <w:r w:rsidRPr="00F7667D">
        <w:rPr>
          <w:rFonts w:ascii="Times New Roman" w:hAnsi="Times New Roman"/>
          <w:bCs/>
          <w:sz w:val="24"/>
          <w:szCs w:val="24"/>
        </w:rPr>
        <w:t xml:space="preserve">/archivio/6789 , tenendo conto dell’altezza riportata nella colonna “Altitudine del centro (metri)”; </w:t>
      </w:r>
    </w:p>
    <w:p w:rsidR="00F7667D" w:rsidRPr="00F7667D" w:rsidRDefault="00F7667D" w:rsidP="00F7667D">
      <w:pPr>
        <w:jc w:val="both"/>
        <w:rPr>
          <w:rFonts w:ascii="Times New Roman" w:hAnsi="Times New Roman"/>
          <w:bCs/>
          <w:sz w:val="24"/>
          <w:szCs w:val="24"/>
        </w:rPr>
      </w:pPr>
      <w:r w:rsidRPr="00F7667D">
        <w:rPr>
          <w:rFonts w:ascii="Times New Roman" w:hAnsi="Times New Roman"/>
          <w:bCs/>
          <w:sz w:val="24"/>
          <w:szCs w:val="24"/>
        </w:rPr>
        <w:t xml:space="preserve">- i terreni agricoli posseduti da coltivatori diretti e imprenditori agricoli professionali, iscritti nella previdenza agricola, dei comuni ubicati a un’altitudine compresa fra 281 e 600 metri, individuati sulla base del medesimo elenco. </w:t>
      </w:r>
    </w:p>
    <w:p w:rsidR="00F7667D" w:rsidRPr="00F7667D" w:rsidRDefault="00F7667D" w:rsidP="00F7667D">
      <w:pPr>
        <w:jc w:val="both"/>
        <w:rPr>
          <w:rFonts w:ascii="Times New Roman" w:hAnsi="Times New Roman"/>
          <w:bCs/>
          <w:sz w:val="24"/>
          <w:szCs w:val="24"/>
        </w:rPr>
      </w:pPr>
      <w:r w:rsidRPr="00F7667D">
        <w:rPr>
          <w:rFonts w:ascii="Times New Roman" w:hAnsi="Times New Roman"/>
          <w:bCs/>
          <w:sz w:val="24"/>
          <w:szCs w:val="24"/>
        </w:rPr>
        <w:t>Si comunica che il Comune di Roccagiovine risulta nel Nuovo Elenco Istat compreso tra i 281 e 600 metri, pertanto, i contribuenti in possesso di Terreni agricoli ubicati nel territorio comunale sono tenuti a versare l’imposta IMU.</w:t>
      </w:r>
    </w:p>
    <w:p w:rsidR="00F7667D" w:rsidRPr="00F7667D" w:rsidRDefault="00F7667D" w:rsidP="00F7667D">
      <w:pPr>
        <w:jc w:val="both"/>
        <w:rPr>
          <w:rFonts w:ascii="Times New Roman" w:hAnsi="Times New Roman"/>
          <w:sz w:val="24"/>
          <w:szCs w:val="24"/>
        </w:rPr>
      </w:pPr>
      <w:r w:rsidRPr="00F7667D">
        <w:rPr>
          <w:rFonts w:ascii="Times New Roman" w:hAnsi="Times New Roman"/>
          <w:b/>
          <w:bCs/>
          <w:sz w:val="24"/>
          <w:szCs w:val="24"/>
        </w:rPr>
        <w:t xml:space="preserve">SI PRECISA CHE CON DECRETO LEGGE N. 185 del 16 Dicembre 2014 (pubblicato sulla G.U. N. 291 DEL 16.12.2014) IL TERMINE PER IL VERSAMENTO IMU, DOVUTA SUI TERRENI AGRICOLI , RELATIVA ALL’ANNO 2014 , </w:t>
      </w:r>
    </w:p>
    <w:p w:rsidR="00F7667D" w:rsidRPr="00F7667D" w:rsidRDefault="00F7667D" w:rsidP="00F766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È STATO PROROGATO </w:t>
      </w:r>
      <w:r w:rsidRPr="00F7667D">
        <w:rPr>
          <w:rFonts w:ascii="Times New Roman" w:hAnsi="Times New Roman"/>
          <w:b/>
          <w:bCs/>
          <w:sz w:val="24"/>
          <w:szCs w:val="24"/>
          <w:u w:val="single"/>
        </w:rPr>
        <w:t>AL 26 GENNAIO 2015</w:t>
      </w:r>
    </w:p>
    <w:p w:rsidR="00F7667D" w:rsidRPr="00F7667D" w:rsidRDefault="00F7667D" w:rsidP="00F7667D">
      <w:pPr>
        <w:rPr>
          <w:rFonts w:ascii="Times New Roman" w:hAnsi="Times New Roman"/>
          <w:sz w:val="24"/>
          <w:szCs w:val="24"/>
        </w:rPr>
      </w:pPr>
      <w:r w:rsidRPr="00F7667D">
        <w:rPr>
          <w:rFonts w:ascii="Times New Roman" w:hAnsi="Times New Roman"/>
          <w:sz w:val="24"/>
          <w:szCs w:val="24"/>
        </w:rPr>
        <w:t xml:space="preserve">A norma del medesimo D.L. per il calcolo dell’imposta si applica l’aliquota di base del </w:t>
      </w:r>
      <w:r w:rsidRPr="00F7667D">
        <w:rPr>
          <w:rFonts w:ascii="Times New Roman" w:hAnsi="Times New Roman"/>
          <w:sz w:val="24"/>
          <w:szCs w:val="24"/>
          <w:u w:val="single"/>
        </w:rPr>
        <w:t>7,6 per mille (0,76%)</w:t>
      </w:r>
      <w:r>
        <w:rPr>
          <w:rFonts w:ascii="Times New Roman" w:hAnsi="Times New Roman"/>
          <w:sz w:val="24"/>
          <w:szCs w:val="24"/>
        </w:rPr>
        <w:t xml:space="preserve"> con il seguente </w:t>
      </w:r>
      <w:r w:rsidRPr="00F7667D">
        <w:rPr>
          <w:rFonts w:ascii="Times New Roman" w:hAnsi="Times New Roman"/>
          <w:sz w:val="24"/>
          <w:szCs w:val="24"/>
          <w:u w:val="single"/>
        </w:rPr>
        <w:t xml:space="preserve">Codice Tributo 3914 </w:t>
      </w:r>
    </w:p>
    <w:p w:rsidR="00F7667D" w:rsidRPr="00F7667D" w:rsidRDefault="00F7667D" w:rsidP="00F766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667D">
        <w:rPr>
          <w:rFonts w:ascii="Times New Roman" w:hAnsi="Times New Roman"/>
          <w:b/>
          <w:bCs/>
          <w:sz w:val="24"/>
          <w:szCs w:val="24"/>
          <w:u w:val="single"/>
        </w:rPr>
        <w:t>N.B.:</w:t>
      </w:r>
      <w:r w:rsidRPr="00F7667D">
        <w:rPr>
          <w:rFonts w:ascii="Times New Roman" w:hAnsi="Times New Roman"/>
          <w:sz w:val="24"/>
          <w:szCs w:val="24"/>
        </w:rPr>
        <w:t xml:space="preserve"> Sono soggetti al versamento dell’IMU i possessori di terreni agricoli che non siano Coltivatori diretti o Imprenditori Agricoli Professionali di cui all’art. 1 del decreto legislativo n. 99 del 2004 , iscritti nella previdenza agricola. </w:t>
      </w:r>
      <w:r w:rsidRPr="00F7667D">
        <w:rPr>
          <w:rFonts w:ascii="Times New Roman" w:hAnsi="Times New Roman"/>
          <w:b/>
          <w:sz w:val="24"/>
          <w:szCs w:val="24"/>
          <w:u w:val="single"/>
        </w:rPr>
        <w:t xml:space="preserve">Si precisa che sui terreni gravati da livello, il tributo è dovuto dal livellario.  </w:t>
      </w:r>
    </w:p>
    <w:p w:rsidR="00F7667D" w:rsidRPr="00F7667D" w:rsidRDefault="00F7667D" w:rsidP="00F7667D">
      <w:pPr>
        <w:rPr>
          <w:rFonts w:ascii="Times New Roman" w:hAnsi="Times New Roman"/>
          <w:sz w:val="24"/>
          <w:szCs w:val="24"/>
        </w:rPr>
      </w:pPr>
      <w:r w:rsidRPr="00F7667D">
        <w:rPr>
          <w:rFonts w:ascii="Times New Roman" w:hAnsi="Times New Roman"/>
          <w:sz w:val="24"/>
          <w:szCs w:val="24"/>
        </w:rPr>
        <w:t>Roccagiovine, lì 23/12/2014</w:t>
      </w:r>
    </w:p>
    <w:p w:rsidR="00F7667D" w:rsidRPr="00F7667D" w:rsidRDefault="00F7667D" w:rsidP="00F7667D">
      <w:pPr>
        <w:pStyle w:val="Nessunaspaziatura"/>
        <w:jc w:val="right"/>
        <w:rPr>
          <w:rFonts w:ascii="Times New Roman" w:hAnsi="Times New Roman"/>
        </w:rPr>
      </w:pPr>
      <w:r w:rsidRPr="00F7667D">
        <w:rPr>
          <w:rFonts w:ascii="Times New Roman" w:hAnsi="Times New Roman"/>
        </w:rPr>
        <w:t>Il funzionario Responsabile Tributi</w:t>
      </w:r>
    </w:p>
    <w:p w:rsidR="00F7667D" w:rsidRPr="00F7667D" w:rsidRDefault="00F7667D" w:rsidP="00F7667D">
      <w:pPr>
        <w:pStyle w:val="Nessunaspaziatura"/>
        <w:jc w:val="right"/>
        <w:rPr>
          <w:rFonts w:ascii="Times New Roman" w:hAnsi="Times New Roman"/>
        </w:rPr>
      </w:pPr>
      <w:r w:rsidRPr="00F7667D">
        <w:rPr>
          <w:rFonts w:ascii="Times New Roman" w:hAnsi="Times New Roman"/>
        </w:rPr>
        <w:t xml:space="preserve">Rag. Tiziano </w:t>
      </w:r>
      <w:proofErr w:type="spellStart"/>
      <w:r w:rsidRPr="00F7667D">
        <w:rPr>
          <w:rFonts w:ascii="Times New Roman" w:hAnsi="Times New Roman"/>
        </w:rPr>
        <w:t>Francucci</w:t>
      </w:r>
      <w:proofErr w:type="spellEnd"/>
    </w:p>
    <w:p w:rsidR="00CC0617" w:rsidRDefault="00CC0617" w:rsidP="00206981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617" w:rsidRDefault="00D2145D" w:rsidP="00206981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14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.6pt;margin-top:12.5pt;width:418.5pt;height:19.5pt;z-index:251659264;mso-width-relative:margin;mso-height-relative:margin">
            <v:textbox>
              <w:txbxContent>
                <w:p w:rsidR="00CC0617" w:rsidRDefault="00CC0617" w:rsidP="00CC0617">
                  <w:pPr>
                    <w:jc w:val="center"/>
                  </w:pPr>
                  <w:r w:rsidRPr="004F36B8">
                    <w:rPr>
                      <w:sz w:val="18"/>
                      <w:szCs w:val="18"/>
                    </w:rPr>
                    <w:t xml:space="preserve">Via del Rio n. 1 - </w:t>
                  </w:r>
                  <w:proofErr w:type="spellStart"/>
                  <w:r w:rsidRPr="004F36B8">
                    <w:rPr>
                      <w:sz w:val="18"/>
                      <w:szCs w:val="18"/>
                    </w:rPr>
                    <w:t>cap</w:t>
                  </w:r>
                  <w:proofErr w:type="spellEnd"/>
                  <w:r w:rsidRPr="004F36B8">
                    <w:rPr>
                      <w:sz w:val="18"/>
                      <w:szCs w:val="18"/>
                    </w:rPr>
                    <w:t xml:space="preserve"> 00020 - P.I. 0216001009 – C.F. 86001850584 – Tel. 0774.498831 – Fax </w:t>
                  </w:r>
                  <w:r>
                    <w:t>0774.498979</w:t>
                  </w:r>
                </w:p>
                <w:p w:rsidR="00CC0617" w:rsidRDefault="00CC0617"/>
              </w:txbxContent>
            </v:textbox>
          </v:shape>
        </w:pict>
      </w:r>
    </w:p>
    <w:p w:rsidR="00CC0617" w:rsidRPr="00C7045A" w:rsidRDefault="00CC0617" w:rsidP="00206981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6981" w:rsidRPr="00C7045A" w:rsidRDefault="00206981" w:rsidP="00206981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045A">
        <w:rPr>
          <w:rFonts w:ascii="Times New Roman" w:hAnsi="Times New Roman"/>
          <w:sz w:val="24"/>
          <w:szCs w:val="24"/>
        </w:rPr>
        <w:t xml:space="preserve"> </w:t>
      </w:r>
    </w:p>
    <w:sectPr w:rsidR="00206981" w:rsidRPr="00C7045A" w:rsidSect="002E0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074C"/>
    <w:multiLevelType w:val="hybridMultilevel"/>
    <w:tmpl w:val="1DE2F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25E4"/>
    <w:multiLevelType w:val="hybridMultilevel"/>
    <w:tmpl w:val="A2648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A475F"/>
    <w:multiLevelType w:val="hybridMultilevel"/>
    <w:tmpl w:val="84203B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3F726E"/>
    <w:multiLevelType w:val="hybridMultilevel"/>
    <w:tmpl w:val="CF2C4A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CD63DC"/>
    <w:rsid w:val="000360B6"/>
    <w:rsid w:val="0006615D"/>
    <w:rsid w:val="000670D2"/>
    <w:rsid w:val="00120510"/>
    <w:rsid w:val="00133D7D"/>
    <w:rsid w:val="0017413A"/>
    <w:rsid w:val="001A1231"/>
    <w:rsid w:val="001B01C2"/>
    <w:rsid w:val="001B21F6"/>
    <w:rsid w:val="001B3B34"/>
    <w:rsid w:val="001C5144"/>
    <w:rsid w:val="001E1A02"/>
    <w:rsid w:val="00206981"/>
    <w:rsid w:val="002271EA"/>
    <w:rsid w:val="002D0DD0"/>
    <w:rsid w:val="002E0F31"/>
    <w:rsid w:val="002F61F3"/>
    <w:rsid w:val="003769AC"/>
    <w:rsid w:val="00392CAC"/>
    <w:rsid w:val="003A33EA"/>
    <w:rsid w:val="003C3BEB"/>
    <w:rsid w:val="003D2030"/>
    <w:rsid w:val="003E483D"/>
    <w:rsid w:val="00443FCD"/>
    <w:rsid w:val="00462095"/>
    <w:rsid w:val="004F36B8"/>
    <w:rsid w:val="00517F0F"/>
    <w:rsid w:val="00527CCC"/>
    <w:rsid w:val="005B2CF1"/>
    <w:rsid w:val="006014A0"/>
    <w:rsid w:val="006220F6"/>
    <w:rsid w:val="006222A2"/>
    <w:rsid w:val="00626F6A"/>
    <w:rsid w:val="0063674B"/>
    <w:rsid w:val="00643657"/>
    <w:rsid w:val="00644FF1"/>
    <w:rsid w:val="006905C7"/>
    <w:rsid w:val="00715AE3"/>
    <w:rsid w:val="00754E09"/>
    <w:rsid w:val="0076178E"/>
    <w:rsid w:val="00793452"/>
    <w:rsid w:val="00822380"/>
    <w:rsid w:val="00846C24"/>
    <w:rsid w:val="00847776"/>
    <w:rsid w:val="008817E3"/>
    <w:rsid w:val="00891038"/>
    <w:rsid w:val="008D65CA"/>
    <w:rsid w:val="009F237A"/>
    <w:rsid w:val="00AA57CA"/>
    <w:rsid w:val="00AE1800"/>
    <w:rsid w:val="00AF2DEE"/>
    <w:rsid w:val="00B015AD"/>
    <w:rsid w:val="00B342C8"/>
    <w:rsid w:val="00BB5392"/>
    <w:rsid w:val="00BC49FD"/>
    <w:rsid w:val="00C31F9A"/>
    <w:rsid w:val="00C60775"/>
    <w:rsid w:val="00C7045A"/>
    <w:rsid w:val="00C74C7E"/>
    <w:rsid w:val="00CC0617"/>
    <w:rsid w:val="00CD63DC"/>
    <w:rsid w:val="00CF5169"/>
    <w:rsid w:val="00D2145D"/>
    <w:rsid w:val="00D42EA6"/>
    <w:rsid w:val="00D61261"/>
    <w:rsid w:val="00D7705A"/>
    <w:rsid w:val="00D85EEE"/>
    <w:rsid w:val="00DB6978"/>
    <w:rsid w:val="00DC3817"/>
    <w:rsid w:val="00E402C9"/>
    <w:rsid w:val="00E8788C"/>
    <w:rsid w:val="00E943EA"/>
    <w:rsid w:val="00EB20F8"/>
    <w:rsid w:val="00EC30C1"/>
    <w:rsid w:val="00EF76D0"/>
    <w:rsid w:val="00F743D5"/>
    <w:rsid w:val="00F7667D"/>
    <w:rsid w:val="00FD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F3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6C2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C514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77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6B8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1B3B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Roccagiovine\decreto%20rinnovo%20incarico%20Pisto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rinnovo incarico Pistoia.dot</Template>
  <TotalTime>24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Scirocco Nicola</cp:lastModifiedBy>
  <cp:revision>4</cp:revision>
  <cp:lastPrinted>2014-12-23T13:36:00Z</cp:lastPrinted>
  <dcterms:created xsi:type="dcterms:W3CDTF">2014-12-23T13:31:00Z</dcterms:created>
  <dcterms:modified xsi:type="dcterms:W3CDTF">2014-12-23T13:55:00Z</dcterms:modified>
</cp:coreProperties>
</file>