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5B316AD6" w:rsidR="003D38FB" w:rsidRDefault="00C659F2" w:rsidP="00C659F2">
      <w:pPr>
        <w:spacing w:before="1"/>
        <w:ind w:left="3820"/>
        <w:jc w:val="center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                             </w:t>
      </w:r>
      <w:r w:rsidR="0023329B">
        <w:rPr>
          <w:rFonts w:ascii="Cambria"/>
          <w:b/>
          <w:w w:val="120"/>
          <w:sz w:val="20"/>
        </w:rPr>
        <w:t>AL COMUNE</w:t>
      </w:r>
      <w:r w:rsidR="0023329B">
        <w:rPr>
          <w:rFonts w:ascii="Cambria"/>
          <w:b/>
          <w:spacing w:val="45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>DI</w:t>
      </w:r>
      <w:r w:rsidR="0023329B">
        <w:rPr>
          <w:rFonts w:ascii="Cambria"/>
          <w:b/>
          <w:spacing w:val="43"/>
          <w:w w:val="120"/>
          <w:sz w:val="20"/>
        </w:rPr>
        <w:t xml:space="preserve"> </w:t>
      </w:r>
      <w:r w:rsidR="00FD57B2">
        <w:rPr>
          <w:rFonts w:ascii="Cambria"/>
          <w:b/>
          <w:spacing w:val="43"/>
          <w:w w:val="120"/>
          <w:sz w:val="20"/>
        </w:rPr>
        <w:t xml:space="preserve">SAN GIORGIO A LIRI </w:t>
      </w:r>
      <w:bookmarkStart w:id="0" w:name="_GoBack"/>
      <w:bookmarkEnd w:id="0"/>
      <w:r>
        <w:rPr>
          <w:rFonts w:ascii="Cambria"/>
          <w:b/>
          <w:w w:val="130"/>
          <w:sz w:val="20"/>
        </w:rPr>
        <w:t xml:space="preserve"> (FR)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8D058D"/>
    <w:rsid w:val="00A0027B"/>
    <w:rsid w:val="00A611B7"/>
    <w:rsid w:val="00AD0113"/>
    <w:rsid w:val="00C659F2"/>
    <w:rsid w:val="00D0335B"/>
    <w:rsid w:val="00F064A3"/>
    <w:rsid w:val="00F06751"/>
    <w:rsid w:val="00FA58C3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3</cp:revision>
  <cp:lastPrinted>2021-06-14T08:35:00Z</cp:lastPrinted>
  <dcterms:created xsi:type="dcterms:W3CDTF">2024-07-26T09:58:00Z</dcterms:created>
  <dcterms:modified xsi:type="dcterms:W3CDTF">2024-07-26T10:00:00Z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