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2A4" w:rsidRPr="000912A4" w:rsidRDefault="000912A4" w:rsidP="000912A4">
      <w:pPr>
        <w:pStyle w:val="Default"/>
        <w:jc w:val="center"/>
        <w:rPr>
          <w:rFonts w:ascii="Times New Roman" w:hAnsi="Times New Roman" w:cs="Times New Roman"/>
          <w:b/>
          <w:bCs/>
          <w:color w:val="auto"/>
          <w:sz w:val="22"/>
          <w:szCs w:val="22"/>
        </w:rPr>
      </w:pPr>
      <w:r w:rsidRPr="000912A4">
        <w:rPr>
          <w:rFonts w:ascii="Times New Roman" w:hAnsi="Times New Roman" w:cs="Times New Roman"/>
          <w:b/>
          <w:bCs/>
          <w:color w:val="auto"/>
          <w:sz w:val="22"/>
          <w:szCs w:val="22"/>
        </w:rPr>
        <w:drawing>
          <wp:inline distT="0" distB="0" distL="0" distR="0">
            <wp:extent cx="885825" cy="1146681"/>
            <wp:effectExtent l="19050" t="0" r="9525" b="0"/>
            <wp:docPr id="3" name="ipfKs_ssOuwV417QM:" descr="San_Giovanni_in_Fiore-Stemm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Ks_ssOuwV417QM:" descr="San_Giovanni_in_Fiore-Stemma"/>
                    <pic:cNvPicPr>
                      <a:picLocks noChangeAspect="1" noChangeArrowheads="1"/>
                    </pic:cNvPicPr>
                  </pic:nvPicPr>
                  <pic:blipFill>
                    <a:blip r:embed="rId6" cstate="print"/>
                    <a:srcRect/>
                    <a:stretch>
                      <a:fillRect/>
                    </a:stretch>
                  </pic:blipFill>
                  <pic:spPr bwMode="auto">
                    <a:xfrm flipH="1">
                      <a:off x="0" y="0"/>
                      <a:ext cx="895199" cy="1158816"/>
                    </a:xfrm>
                    <a:prstGeom prst="rect">
                      <a:avLst/>
                    </a:prstGeom>
                    <a:noFill/>
                    <a:ln w="9525">
                      <a:noFill/>
                      <a:miter lim="800000"/>
                      <a:headEnd/>
                      <a:tailEnd/>
                    </a:ln>
                  </pic:spPr>
                </pic:pic>
              </a:graphicData>
            </a:graphic>
          </wp:inline>
        </w:drawing>
      </w:r>
    </w:p>
    <w:p w:rsidR="00DD30CF" w:rsidRPr="000912A4" w:rsidRDefault="00DD30CF" w:rsidP="000912A4">
      <w:pPr>
        <w:pStyle w:val="Default"/>
        <w:jc w:val="center"/>
        <w:rPr>
          <w:rFonts w:ascii="Times New Roman" w:hAnsi="Times New Roman" w:cs="Times New Roman"/>
          <w:sz w:val="22"/>
          <w:szCs w:val="22"/>
        </w:rPr>
      </w:pPr>
      <w:r w:rsidRPr="000912A4">
        <w:rPr>
          <w:rFonts w:ascii="Times New Roman" w:hAnsi="Times New Roman" w:cs="Times New Roman"/>
          <w:b/>
          <w:bCs/>
          <w:sz w:val="22"/>
          <w:szCs w:val="22"/>
        </w:rPr>
        <w:t xml:space="preserve">COMUNE </w:t>
      </w:r>
      <w:proofErr w:type="spellStart"/>
      <w:r w:rsidRPr="000912A4">
        <w:rPr>
          <w:rFonts w:ascii="Times New Roman" w:hAnsi="Times New Roman" w:cs="Times New Roman"/>
          <w:b/>
          <w:bCs/>
          <w:sz w:val="22"/>
          <w:szCs w:val="22"/>
        </w:rPr>
        <w:t>DI</w:t>
      </w:r>
      <w:proofErr w:type="spellEnd"/>
      <w:r w:rsidRPr="000912A4">
        <w:rPr>
          <w:rFonts w:ascii="Times New Roman" w:hAnsi="Times New Roman" w:cs="Times New Roman"/>
          <w:b/>
          <w:bCs/>
          <w:sz w:val="22"/>
          <w:szCs w:val="22"/>
        </w:rPr>
        <w:t xml:space="preserve"> SAN GIOVANNI IN FIORE</w:t>
      </w:r>
    </w:p>
    <w:p w:rsidR="000912A4" w:rsidRPr="000912A4" w:rsidRDefault="000912A4" w:rsidP="000912A4">
      <w:pPr>
        <w:pStyle w:val="Titolo1"/>
        <w:rPr>
          <w:rFonts w:ascii="Arial" w:hAnsi="Arial" w:cs="Arial"/>
          <w:b/>
          <w:sz w:val="16"/>
          <w:szCs w:val="16"/>
        </w:rPr>
      </w:pPr>
      <w:r w:rsidRPr="000912A4">
        <w:rPr>
          <w:rFonts w:ascii="Arial" w:hAnsi="Arial" w:cs="Arial"/>
          <w:b/>
          <w:sz w:val="16"/>
          <w:szCs w:val="16"/>
        </w:rPr>
        <w:t>PROVINCIA  DI  COSENZA</w:t>
      </w:r>
    </w:p>
    <w:p w:rsidR="000912A4" w:rsidRPr="00F177FC" w:rsidRDefault="000912A4" w:rsidP="000912A4">
      <w:pPr>
        <w:spacing w:after="0"/>
        <w:jc w:val="center"/>
        <w:rPr>
          <w:rFonts w:ascii="Arial" w:hAnsi="Arial" w:cs="Arial"/>
          <w:sz w:val="16"/>
          <w:szCs w:val="16"/>
        </w:rPr>
      </w:pPr>
      <w:r w:rsidRPr="00F177FC">
        <w:rPr>
          <w:rFonts w:ascii="Arial" w:hAnsi="Arial" w:cs="Arial"/>
          <w:sz w:val="16"/>
          <w:szCs w:val="16"/>
        </w:rPr>
        <w:t>* * * * *</w:t>
      </w:r>
    </w:p>
    <w:p w:rsidR="00DD30CF" w:rsidRDefault="00DD30CF" w:rsidP="00DD30CF">
      <w:pPr>
        <w:pStyle w:val="Default"/>
        <w:rPr>
          <w:color w:val="auto"/>
          <w:sz w:val="18"/>
          <w:szCs w:val="18"/>
        </w:rPr>
      </w:pPr>
    </w:p>
    <w:p w:rsidR="00DD30CF" w:rsidRDefault="00DD30CF" w:rsidP="00DD30CF">
      <w:pPr>
        <w:pStyle w:val="Default"/>
        <w:rPr>
          <w:color w:val="auto"/>
          <w:sz w:val="18"/>
          <w:szCs w:val="18"/>
        </w:rPr>
      </w:pPr>
    </w:p>
    <w:p w:rsidR="00DD30CF" w:rsidRPr="00746B21" w:rsidRDefault="00DD30CF" w:rsidP="000912A4">
      <w:pPr>
        <w:pStyle w:val="Default"/>
        <w:jc w:val="center"/>
        <w:rPr>
          <w:rFonts w:ascii="Times New Roman" w:hAnsi="Times New Roman" w:cs="Times New Roman"/>
          <w:color w:val="auto"/>
          <w:sz w:val="18"/>
          <w:szCs w:val="18"/>
        </w:rPr>
      </w:pPr>
      <w:r w:rsidRPr="00746B21">
        <w:rPr>
          <w:rFonts w:ascii="Times New Roman" w:hAnsi="Times New Roman" w:cs="Times New Roman"/>
          <w:b/>
          <w:bCs/>
          <w:color w:val="auto"/>
          <w:sz w:val="18"/>
          <w:szCs w:val="18"/>
        </w:rPr>
        <w:t>Informativa sul trattamento dei Suoi dati personali relativi agli avvisi pubblici</w:t>
      </w:r>
    </w:p>
    <w:p w:rsidR="00DD30CF" w:rsidRPr="00746B21" w:rsidRDefault="00DD30CF" w:rsidP="000912A4">
      <w:pPr>
        <w:pStyle w:val="Default"/>
        <w:jc w:val="center"/>
        <w:rPr>
          <w:rFonts w:ascii="Times New Roman" w:hAnsi="Times New Roman" w:cs="Times New Roman"/>
          <w:color w:val="auto"/>
          <w:sz w:val="18"/>
          <w:szCs w:val="18"/>
        </w:rPr>
      </w:pPr>
      <w:r w:rsidRPr="00746B21">
        <w:rPr>
          <w:rFonts w:ascii="Times New Roman" w:hAnsi="Times New Roman" w:cs="Times New Roman"/>
          <w:i/>
          <w:iCs/>
          <w:color w:val="auto"/>
          <w:sz w:val="18"/>
          <w:szCs w:val="18"/>
        </w:rPr>
        <w:t>Art. 13 GDPR – Regolamento Generale sulla Protezione dei Dati (UE/2016/679)</w:t>
      </w:r>
    </w:p>
    <w:p w:rsidR="000912A4" w:rsidRPr="00746B21" w:rsidRDefault="000912A4" w:rsidP="00DD30CF">
      <w:pPr>
        <w:pStyle w:val="Default"/>
        <w:rPr>
          <w:rFonts w:ascii="Times New Roman" w:hAnsi="Times New Roman" w:cs="Times New Roman"/>
          <w:b/>
          <w:bCs/>
          <w:color w:val="auto"/>
          <w:sz w:val="18"/>
          <w:szCs w:val="18"/>
        </w:rPr>
      </w:pP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Gentile Interessato</w:t>
      </w:r>
      <w:r w:rsidRPr="00746B21">
        <w:rPr>
          <w:rFonts w:ascii="Times New Roman" w:hAnsi="Times New Roman" w:cs="Times New Roman"/>
          <w:color w:val="auto"/>
          <w:sz w:val="18"/>
          <w:szCs w:val="18"/>
        </w:rPr>
        <w:t xml:space="preserve">,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La informiamo che, in relazione all’ emanazione di avvisi pubblici per l’assegnazione di risorse, supporto e/o sostegno a soggetti in difficoltà, il Comune di San Marco Argentano, in qualità di Comune Capofila dell’Associazione di Comuni dell’ambito Socio- Assistenziale n. 2, è tenuto ad entrare in possesso ed a trattare dati relativi a persone fisiche che partecipano agli avvisi, qualificati come personali dal GDPR UE 679/2016. In conformità a tale norma la invitiamo, quindi, a leggere attentamente la seguente informativa.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Natura dei dati trattati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Per poter partecipare all’avviso pubblico l’Interessato è chiamato a conferire una serie di dati personali Suoi e di terzi, indispensabili ai fini dell’identificazione dei requisiti di partecipazione ed alla formazione di una graduatoria o assegnazione diretta. Tal dati personali, possono essere dell’Interessato e/o di terzi e sono a titolo esemplificativo e non esaustivo </w:t>
      </w:r>
    </w:p>
    <w:p w:rsidR="00DD30CF" w:rsidRPr="00746B21" w:rsidRDefault="00DD30CF" w:rsidP="00DD30CF">
      <w:pPr>
        <w:pStyle w:val="Default"/>
        <w:numPr>
          <w:ilvl w:val="0"/>
          <w:numId w:val="1"/>
        </w:numPr>
        <w:spacing w:after="10"/>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a) Dati comuni, come: nome, cognome, indirizzo mail, numero di telefono, codice fiscale, residenza, rapporto di parentela, coniugio, ruolo di amministratore, tutore, etc.; </w:t>
      </w:r>
    </w:p>
    <w:p w:rsidR="00DD30CF" w:rsidRPr="00746B21" w:rsidRDefault="00DD30CF" w:rsidP="00DD30CF">
      <w:pPr>
        <w:pStyle w:val="Default"/>
        <w:numPr>
          <w:ilvl w:val="0"/>
          <w:numId w:val="1"/>
        </w:numPr>
        <w:spacing w:after="10"/>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b) Dati particolari, come: certificazioni dello stato di salute, certificazioni di invalidità e/o accompagnamento, relazioni mediche, etc.; </w:t>
      </w:r>
    </w:p>
    <w:p w:rsidR="00DD30CF" w:rsidRPr="00746B21" w:rsidRDefault="00DD30CF" w:rsidP="00DD30CF">
      <w:pPr>
        <w:pStyle w:val="Default"/>
        <w:numPr>
          <w:ilvl w:val="0"/>
          <w:numId w:val="1"/>
        </w:numPr>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c) Dati giudiziari: casellari giudiziali e/o carichi pendenti. </w:t>
      </w: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Precisiamo che, nel trattare tali dati, ci atterremo scrupolosamente ai limiti ed alle condizioni, imposte dal GDPR, relative al trattamento dei dati particolari. Inoltre il trattamento dei dati sensibili e giudiziari avviene esclusivamente in quanto previsto da norma di legge o provvedimento del Garante, nell’ambito delle relative finalità di interesse pubblico specificate. </w:t>
      </w:r>
    </w:p>
    <w:p w:rsidR="000912A4" w:rsidRPr="00746B21" w:rsidRDefault="000912A4" w:rsidP="00DD30CF">
      <w:pPr>
        <w:pStyle w:val="Default"/>
        <w:rPr>
          <w:rFonts w:ascii="Times New Roman" w:hAnsi="Times New Roman" w:cs="Times New Roman"/>
          <w:b/>
          <w:bCs/>
          <w:color w:val="auto"/>
          <w:sz w:val="18"/>
          <w:szCs w:val="18"/>
        </w:rPr>
      </w:pP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Finalità del trattamento, base giuridica e periodo di conservazione dei dati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I dati personali, che Le vengono richiesti e che verranno trattati fino a dieci anni dalla conclusione dell’avviso pubblico, conseguono le finalità di assegnazione del beneficio o dello strumento di supporto indicato nel bando.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La base giuridica per il trattamento dei dati personali comuni è ravvisabile nell’obbligo di legge e nell’interesse pubblico all’espletamento di una procedura telematica trasparente ai sensi dell’art. 6, </w:t>
      </w:r>
      <w:proofErr w:type="spellStart"/>
      <w:r w:rsidRPr="00746B21">
        <w:rPr>
          <w:rFonts w:ascii="Times New Roman" w:hAnsi="Times New Roman" w:cs="Times New Roman"/>
          <w:color w:val="auto"/>
          <w:sz w:val="18"/>
          <w:szCs w:val="18"/>
        </w:rPr>
        <w:t>co</w:t>
      </w:r>
      <w:proofErr w:type="spellEnd"/>
      <w:r w:rsidRPr="00746B21">
        <w:rPr>
          <w:rFonts w:ascii="Times New Roman" w:hAnsi="Times New Roman" w:cs="Times New Roman"/>
          <w:color w:val="auto"/>
          <w:sz w:val="18"/>
          <w:szCs w:val="18"/>
        </w:rPr>
        <w:t xml:space="preserve"> 2, lett. c) ed e) del GDPR.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Per quanto attiene, invece ai dati personali cd. “particolari”, la base giuridica è ravvisabile per motivi di interesse pubblico nel settore della sanità pubblica, ai sensi dell’art. 9, comma 2, lett. i) del GDPR così come interpretato dal considerando 54 del GDPR.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Per quanto attiene ai dati personali giudiziali questi verranno trattati ai sensi dell’art. 10 del GDPR.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Il periodo di conservazione dei dati personali è ravvisabile nel termine di dieci anni dall’erogazione del servizio di supporto e/o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assistenza.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Modalità del trattamento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Il trattamento dei dati avviene mediante l’utilizzo di strumenti e procedure idonei a garantirne la sicurezza e la riservatezza e potrà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essere effettuato sia mediante supporti cartacei, sia attraverso l’ausilio di mezzi informatici.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Obbligo o facoltà di conferire i dati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Pur essendo per Lei facoltativo fornirci i dati, La informiamo che, in loro mancanza, sarà per il Comune Capofila impossibile dare seguito alla Sua domanda di assegnazione. Il loro mancato conferimento da parte Sua comporta quindi di fatto l’impossibilità di partecipare al bando con conseguente inammissibilità della domanda.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Ambito di conoscenza dei Suoi dati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Le seguenti categorie di soggetti possono venire a conoscenza dei Suoi dati: Titolare ed incaricati del trattamento, addetti dell’ufficio personale, soggetti nostri consulenti, in qualità di responsabili esterni, nei limiti necessari per svolgere il loro incarico presso la nostra organizzazione, previo nostra lettera di incarico e/o stipula contratto che imponga il dovere di riservatezza e sicurezza, nonché soggetti che hanno necessità di accedere ai suoi dati per consulenze legali, con finalità ausiliare al rapporto che intercorre tra Lei e noi, nei limiti strettamente necessari per svolgere i compiti ausiliari loro affidati. </w:t>
      </w:r>
    </w:p>
    <w:p w:rsidR="00746B21" w:rsidRPr="00746B21" w:rsidRDefault="00746B21" w:rsidP="000912A4">
      <w:pPr>
        <w:pStyle w:val="Default"/>
        <w:rPr>
          <w:rFonts w:ascii="Times New Roman" w:hAnsi="Times New Roman" w:cs="Times New Roman"/>
          <w:b/>
          <w:bCs/>
          <w:color w:val="auto"/>
          <w:sz w:val="18"/>
          <w:szCs w:val="18"/>
        </w:rPr>
      </w:pPr>
    </w:p>
    <w:p w:rsidR="00DD30CF" w:rsidRPr="00746B21" w:rsidRDefault="00DD30CF" w:rsidP="000912A4">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Comunicazione e diffusione </w:t>
      </w:r>
    </w:p>
    <w:p w:rsidR="000912A4" w:rsidRPr="00746B21" w:rsidRDefault="000912A4" w:rsidP="000912A4">
      <w:pPr>
        <w:pStyle w:val="Default"/>
        <w:rPr>
          <w:rFonts w:ascii="Times New Roman" w:hAnsi="Times New Roman" w:cs="Times New Roman"/>
          <w:b/>
          <w:bCs/>
          <w:color w:val="auto"/>
          <w:sz w:val="18"/>
          <w:szCs w:val="18"/>
        </w:rPr>
      </w:pPr>
    </w:p>
    <w:p w:rsidR="000912A4" w:rsidRPr="00746B21" w:rsidRDefault="000912A4" w:rsidP="00DD30CF">
      <w:pPr>
        <w:pStyle w:val="Default"/>
        <w:rPr>
          <w:rFonts w:ascii="Times New Roman" w:hAnsi="Times New Roman" w:cs="Times New Roman"/>
          <w:color w:val="auto"/>
          <w:sz w:val="18"/>
          <w:szCs w:val="18"/>
        </w:rPr>
      </w:pPr>
    </w:p>
    <w:p w:rsidR="00DD30CF" w:rsidRPr="00746B21" w:rsidRDefault="00DD30CF" w:rsidP="00DD30CF">
      <w:pPr>
        <w:pStyle w:val="Default"/>
        <w:pageBreakBefore/>
        <w:rPr>
          <w:rFonts w:ascii="Times New Roman" w:hAnsi="Times New Roman" w:cs="Times New Roman"/>
          <w:color w:val="auto"/>
          <w:sz w:val="18"/>
          <w:szCs w:val="18"/>
        </w:rPr>
      </w:pPr>
      <w:r w:rsidRPr="00746B21">
        <w:rPr>
          <w:rFonts w:ascii="Times New Roman" w:hAnsi="Times New Roman" w:cs="Times New Roman"/>
          <w:color w:val="auto"/>
          <w:sz w:val="18"/>
          <w:szCs w:val="18"/>
        </w:rPr>
        <w:lastRenderedPageBreak/>
        <w:t xml:space="preserve">I Suoi dati non verranno da noi diffusi a soggetti indeterminati mediante la loro messa a disposizione o consultazione, ad eccezione della pubblicazione delle graduatorie di assegnazione, le quali però verranno trattate in virtù dell’applicazione del principio di minimizzazione dei dati personali.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In particolare, la comunicazione a terzi di dati personali custoditi dal Comune, eseguita mediante estrazione dagli archivi dell'Ente (c.d. diritto di accesso agli atti amministrativi), sarà operata secondo le modalità e le forme di cui alla legge 7 agosto 1990 n. 241, la cui applicazione configura attività di rilevante interesse pubblico. Quando il trattamento concerne dati idonei a rivelare lo stato di salute o la vita sessuale, il trattamento sarà consentito solamente se la situazione giuridicamente rilevante che si intende tutelare con la richiesta di accesso ai documenti amministrativi sia di rango almeno pari ai diritti dell'Interessato, ovvero consista in un diritto della personalità o in un altro diritto o libertà fondamentale e inviolabile.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Ad eccezione dei dati particolari idonei a rivelare lo stato di salute, per i quali vige un divieto inderogabile, gli altri dati personali potranno altresì essere oggetto di diffusione in forza di una norma di legge o di regolamento che lo preveda espressamente.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I Suoi dati potranno da noi essere comunicati, per quanto di loro rispettiva e specifica competenza, ad Enti ed in generale ad ogni soggetto pubblico o privato rispetto al quale vi sia per noi obbligo (o facoltà riconosciuta da norme di legge o di normativa secondaria o comunitaria) o necessità di comunicazione. </w:t>
      </w:r>
    </w:p>
    <w:p w:rsidR="00746B21" w:rsidRPr="00746B21" w:rsidRDefault="00746B21" w:rsidP="00DD30CF">
      <w:pPr>
        <w:pStyle w:val="Default"/>
        <w:rPr>
          <w:rFonts w:ascii="Times New Roman" w:hAnsi="Times New Roman" w:cs="Times New Roman"/>
          <w:b/>
          <w:bCs/>
          <w:color w:val="auto"/>
          <w:sz w:val="18"/>
          <w:szCs w:val="18"/>
        </w:rPr>
      </w:pP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Trasferimento dati: </w:t>
      </w:r>
      <w:r w:rsidRPr="00746B21">
        <w:rPr>
          <w:rFonts w:ascii="Times New Roman" w:hAnsi="Times New Roman" w:cs="Times New Roman"/>
          <w:color w:val="auto"/>
          <w:sz w:val="18"/>
          <w:szCs w:val="18"/>
        </w:rPr>
        <w:t xml:space="preserve">La gestione e la conservazione dei dati personali avviene su server ubicati all’interno dell’Unione Europea di proprietà e/o nella disponibilità del Titolare e/o di società terze incaricate, debitamente nominate quali responsabili del trattamento. Il Titolare assicura sin d’ora che il trasferimento dei dati </w:t>
      </w:r>
      <w:proofErr w:type="spellStart"/>
      <w:r w:rsidRPr="00746B21">
        <w:rPr>
          <w:rFonts w:ascii="Times New Roman" w:hAnsi="Times New Roman" w:cs="Times New Roman"/>
          <w:color w:val="auto"/>
          <w:sz w:val="18"/>
          <w:szCs w:val="18"/>
        </w:rPr>
        <w:t>extra-UE</w:t>
      </w:r>
      <w:proofErr w:type="spellEnd"/>
      <w:r w:rsidRPr="00746B21">
        <w:rPr>
          <w:rFonts w:ascii="Times New Roman" w:hAnsi="Times New Roman" w:cs="Times New Roman"/>
          <w:color w:val="auto"/>
          <w:sz w:val="18"/>
          <w:szCs w:val="18"/>
        </w:rPr>
        <w:t xml:space="preserve"> avverrà in conformità alle disposizioni contenute nel Capo V, GDPR (articolo 46), mediante l’adozione di clausole-tipo redatte sulla base delle versioni elaborate dalla Commissione Europea. </w:t>
      </w:r>
    </w:p>
    <w:p w:rsidR="00746B21" w:rsidRPr="00746B21" w:rsidRDefault="00746B21" w:rsidP="00DD30CF">
      <w:pPr>
        <w:pStyle w:val="Default"/>
        <w:rPr>
          <w:rFonts w:ascii="Times New Roman" w:hAnsi="Times New Roman" w:cs="Times New Roman"/>
          <w:b/>
          <w:bCs/>
          <w:color w:val="auto"/>
          <w:sz w:val="18"/>
          <w:szCs w:val="18"/>
        </w:rPr>
      </w:pP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b/>
          <w:bCs/>
          <w:color w:val="auto"/>
          <w:sz w:val="18"/>
          <w:szCs w:val="18"/>
        </w:rPr>
        <w:t xml:space="preserve">I Suoi diritti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Gli art. dal 15 al 22 del GDPR UE 679/2016 Le conferiscono specifici diritti. In particolare, potrà ottenere conferma dell'esistenza o meno di dati personali che La riguardano e la comunicazione di tali dati e delle finalità su cui si basa il trattamento. Inoltre, potrà ottenere la cancellazione, la trasformazione in forma anonima o il blocco dei dati trattati in violazione di legge, nonché l'aggiornamento, la rettificazione o, qualora sussista un Suo interesse in merito, l'integrazione dei dati. Potrà opporsi, per motivi legittimi, al trattamento stesso. </w:t>
      </w:r>
    </w:p>
    <w:p w:rsidR="00DD30CF" w:rsidRPr="00746B21" w:rsidRDefault="00DD30CF" w:rsidP="00DD30CF">
      <w:pPr>
        <w:pStyle w:val="Defaul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Le chiediamo cortesemente di segnalare tempestivamente ogni eventuale variazione dei Suoi dati personali in modo da poter ottemperare all’art. 16, della suddetta normativa, che richiede che i dati raccolti siano esatti e, quindi, aggiornati. </w:t>
      </w:r>
    </w:p>
    <w:p w:rsidR="00746B21" w:rsidRDefault="00746B21" w:rsidP="000912A4">
      <w:pPr>
        <w:pStyle w:val="Default"/>
        <w:rPr>
          <w:rFonts w:ascii="Times New Roman" w:hAnsi="Times New Roman" w:cs="Times New Roman"/>
          <w:b/>
          <w:bCs/>
          <w:color w:val="auto"/>
          <w:sz w:val="18"/>
          <w:szCs w:val="18"/>
        </w:rPr>
      </w:pPr>
    </w:p>
    <w:p w:rsidR="000912A4" w:rsidRPr="00746B21" w:rsidRDefault="00DD30CF" w:rsidP="000912A4">
      <w:pPr>
        <w:pStyle w:val="Default"/>
        <w:rPr>
          <w:rFonts w:ascii="Times New Roman" w:hAnsi="Times New Roman" w:cs="Times New Roman"/>
          <w:b/>
          <w:bCs/>
          <w:color w:val="auto"/>
          <w:sz w:val="18"/>
          <w:szCs w:val="18"/>
        </w:rPr>
      </w:pPr>
      <w:r w:rsidRPr="00746B21">
        <w:rPr>
          <w:rFonts w:ascii="Times New Roman" w:hAnsi="Times New Roman" w:cs="Times New Roman"/>
          <w:b/>
          <w:bCs/>
          <w:color w:val="auto"/>
          <w:sz w:val="18"/>
          <w:szCs w:val="18"/>
        </w:rPr>
        <w:t xml:space="preserve">Titolare del trattamento </w:t>
      </w:r>
      <w:r w:rsidRPr="00746B21">
        <w:rPr>
          <w:rFonts w:ascii="Times New Roman" w:hAnsi="Times New Roman" w:cs="Times New Roman"/>
          <w:color w:val="auto"/>
          <w:sz w:val="18"/>
          <w:szCs w:val="18"/>
        </w:rPr>
        <w:t xml:space="preserve">dei dati personali è il Comune </w:t>
      </w:r>
      <w:r w:rsidR="000912A4" w:rsidRPr="00746B21">
        <w:rPr>
          <w:rFonts w:ascii="Times New Roman" w:hAnsi="Times New Roman" w:cs="Times New Roman"/>
          <w:b/>
          <w:bCs/>
          <w:color w:val="auto"/>
          <w:sz w:val="18"/>
          <w:szCs w:val="18"/>
        </w:rPr>
        <w:t xml:space="preserve">di San Giovanni in Fiore Comune Capofila dell’ambito </w:t>
      </w:r>
    </w:p>
    <w:p w:rsidR="000912A4" w:rsidRPr="00746B21" w:rsidRDefault="000912A4" w:rsidP="000912A4">
      <w:pPr>
        <w:pStyle w:val="Default"/>
        <w:rPr>
          <w:rFonts w:ascii="Times New Roman" w:hAnsi="Times New Roman" w:cs="Times New Roman"/>
          <w:color w:val="auto"/>
          <w:sz w:val="18"/>
          <w:szCs w:val="18"/>
        </w:rPr>
      </w:pPr>
      <w:proofErr w:type="spellStart"/>
      <w:r w:rsidRPr="00746B21">
        <w:rPr>
          <w:rFonts w:ascii="Times New Roman" w:hAnsi="Times New Roman" w:cs="Times New Roman"/>
          <w:color w:val="auto"/>
          <w:sz w:val="18"/>
          <w:szCs w:val="18"/>
        </w:rPr>
        <w:t>P.zza</w:t>
      </w:r>
      <w:proofErr w:type="spellEnd"/>
      <w:r w:rsidRPr="00746B21">
        <w:rPr>
          <w:rFonts w:ascii="Times New Roman" w:hAnsi="Times New Roman" w:cs="Times New Roman"/>
          <w:color w:val="auto"/>
          <w:sz w:val="18"/>
          <w:szCs w:val="18"/>
        </w:rPr>
        <w:t xml:space="preserve"> Matteotti – 87055  San Giovanni in Fiore (Cs) – C.F. 00348180787 Tel. (+39) 0984 977111 ----E-mail: </w:t>
      </w:r>
    </w:p>
    <w:p w:rsidR="000912A4" w:rsidRPr="00746B21" w:rsidRDefault="000912A4" w:rsidP="000912A4">
      <w:pPr>
        <w:pStyle w:val="Default"/>
        <w:rPr>
          <w:rFonts w:ascii="Times New Roman" w:hAnsi="Times New Roman" w:cs="Times New Roman"/>
          <w:color w:val="auto"/>
          <w:sz w:val="18"/>
          <w:szCs w:val="18"/>
        </w:rPr>
      </w:pPr>
      <w:r w:rsidRPr="00746B21">
        <w:rPr>
          <w:rFonts w:ascii="Times New Roman" w:hAnsi="Times New Roman" w:cs="Times New Roman"/>
          <w:sz w:val="18"/>
          <w:szCs w:val="18"/>
        </w:rPr>
        <w:t>p</w:t>
      </w:r>
      <w:r w:rsidRPr="00746B21">
        <w:rPr>
          <w:rFonts w:ascii="Times New Roman" w:hAnsi="Times New Roman" w:cs="Times New Roman"/>
          <w:b/>
          <w:sz w:val="18"/>
          <w:szCs w:val="18"/>
        </w:rPr>
        <w:t>rotocollogenerale@pec.comune.sangiovanniinfiore.cs.it.</w:t>
      </w:r>
    </w:p>
    <w:p w:rsidR="000912A4" w:rsidRPr="00746B21" w:rsidRDefault="000912A4" w:rsidP="000912A4">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DD30CF">
      <w:pPr>
        <w:pStyle w:val="Default"/>
        <w:rPr>
          <w:rFonts w:ascii="Times New Roman" w:hAnsi="Times New Roman" w:cs="Times New Roman"/>
          <w:color w:val="auto"/>
          <w:sz w:val="18"/>
          <w:szCs w:val="18"/>
        </w:rPr>
      </w:pPr>
    </w:p>
    <w:p w:rsidR="00DD30CF" w:rsidRPr="00746B21" w:rsidRDefault="00DD30CF" w:rsidP="00746B21">
      <w:pPr>
        <w:pStyle w:val="Default"/>
        <w:jc w:val="right"/>
        <w:rPr>
          <w:rFonts w:ascii="Times New Roman" w:hAnsi="Times New Roman" w:cs="Times New Roman"/>
          <w:color w:val="auto"/>
          <w:sz w:val="18"/>
          <w:szCs w:val="18"/>
        </w:rPr>
      </w:pPr>
      <w:r w:rsidRPr="00746B21">
        <w:rPr>
          <w:rFonts w:ascii="Times New Roman" w:hAnsi="Times New Roman" w:cs="Times New Roman"/>
          <w:color w:val="auto"/>
          <w:sz w:val="18"/>
          <w:szCs w:val="18"/>
        </w:rPr>
        <w:t xml:space="preserve">Il Rappresentante legale del Comune Capofila </w:t>
      </w:r>
    </w:p>
    <w:p w:rsidR="000B6807" w:rsidRPr="00746B21" w:rsidRDefault="00746B21" w:rsidP="00746B21">
      <w:pPr>
        <w:jc w:val="right"/>
        <w:rPr>
          <w:rFonts w:ascii="Times New Roman" w:hAnsi="Times New Roman" w:cs="Times New Roman"/>
          <w:sz w:val="18"/>
          <w:szCs w:val="18"/>
        </w:rPr>
      </w:pPr>
      <w:r>
        <w:rPr>
          <w:rFonts w:ascii="Times New Roman" w:hAnsi="Times New Roman" w:cs="Times New Roman"/>
          <w:sz w:val="18"/>
          <w:szCs w:val="18"/>
        </w:rPr>
        <w:t xml:space="preserve">Dott.ssa Rosaria </w:t>
      </w:r>
      <w:proofErr w:type="spellStart"/>
      <w:r>
        <w:rPr>
          <w:rFonts w:ascii="Times New Roman" w:hAnsi="Times New Roman" w:cs="Times New Roman"/>
          <w:sz w:val="18"/>
          <w:szCs w:val="18"/>
        </w:rPr>
        <w:t>Succurro</w:t>
      </w:r>
      <w:proofErr w:type="spellEnd"/>
    </w:p>
    <w:sectPr w:rsidR="000B6807" w:rsidRPr="00746B21" w:rsidSect="000B680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DEADF"/>
    <w:multiLevelType w:val="hybridMultilevel"/>
    <w:tmpl w:val="402C2FD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D30CF"/>
    <w:rsid w:val="000912A4"/>
    <w:rsid w:val="000B6807"/>
    <w:rsid w:val="00746B21"/>
    <w:rsid w:val="00DD30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12A4"/>
  </w:style>
  <w:style w:type="paragraph" w:styleId="Titolo1">
    <w:name w:val="heading 1"/>
    <w:basedOn w:val="Normale"/>
    <w:next w:val="Normale"/>
    <w:link w:val="Titolo1Carattere"/>
    <w:qFormat/>
    <w:rsid w:val="000912A4"/>
    <w:pPr>
      <w:keepNext/>
      <w:spacing w:after="0" w:line="240" w:lineRule="auto"/>
      <w:jc w:val="center"/>
      <w:outlineLvl w:val="0"/>
    </w:pPr>
    <w:rPr>
      <w:rFonts w:ascii="Times New Roman" w:eastAsia="Times New Roman" w:hAnsi="Times New Roman" w:cs="Times New Roman"/>
      <w:bCs/>
      <w:noProof/>
      <w:sz w:val="36"/>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D30CF"/>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0912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12A4"/>
    <w:rPr>
      <w:rFonts w:ascii="Tahoma" w:hAnsi="Tahoma" w:cs="Tahoma"/>
      <w:sz w:val="16"/>
      <w:szCs w:val="16"/>
    </w:rPr>
  </w:style>
  <w:style w:type="character" w:customStyle="1" w:styleId="Titolo1Carattere">
    <w:name w:val="Titolo 1 Carattere"/>
    <w:basedOn w:val="Carpredefinitoparagrafo"/>
    <w:link w:val="Titolo1"/>
    <w:rsid w:val="000912A4"/>
    <w:rPr>
      <w:rFonts w:ascii="Times New Roman" w:eastAsia="Times New Roman" w:hAnsi="Times New Roman" w:cs="Times New Roman"/>
      <w:bCs/>
      <w:noProof/>
      <w:sz w:val="36"/>
      <w:szCs w:val="24"/>
      <w:lang w:eastAsia="it-IT"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it/imgres?imgurl=http://upload.wikimedia.org/wikipedia/it/a/a8/San_Giovanni_in_Fiore-Stemma.png&amp;imgrefurl=http://it.wikipedia.org/wiki/File:San_Giovanni_in_Fiore-Stemma.png&amp;usg=__edy4rGYKjV_GvpabjhBBhpheHrk=&amp;h=500&amp;w=377&amp;sz=60&amp;hl=it&amp;start=5&amp;itbs=1&amp;tbnid=Ks_ssOuwV417QM:&amp;tbnh=130&amp;tbnw=98&amp;prev=/images?q=logo+comune+di+san+giovanni+in+fiore&amp;hl=it&amp;gbv=2&amp;tbs=isch:1"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1146</Words>
  <Characters>6537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2025-02-21T10:45:00Z</dcterms:created>
  <dcterms:modified xsi:type="dcterms:W3CDTF">2025-02-21T11:24:00Z</dcterms:modified>
</cp:coreProperties>
</file>