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A43" w:rsidRDefault="00FB0A43" w:rsidP="00FB0A43">
      <w:pPr>
        <w:jc w:val="both"/>
        <w:rPr>
          <w:rFonts w:ascii="Helvetica" w:hAnsi="Helvetica"/>
          <w:sz w:val="26"/>
          <w:szCs w:val="26"/>
        </w:rPr>
      </w:pPr>
      <w:r>
        <w:rPr>
          <w:rFonts w:ascii="Helvetica" w:hAnsi="Helvetica"/>
          <w:noProof/>
          <w:sz w:val="26"/>
          <w:szCs w:val="26"/>
          <w:lang w:eastAsia="it-IT"/>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800100" cy="914400"/>
            <wp:effectExtent l="0" t="0" r="0" b="0"/>
            <wp:wrapTight wrapText="bothSides">
              <wp:wrapPolygon edited="0">
                <wp:start x="0" y="0"/>
                <wp:lineTo x="0" y="21150"/>
                <wp:lineTo x="21086" y="21150"/>
                <wp:lineTo x="21086"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A43" w:rsidRDefault="00FB0A43" w:rsidP="00FB0A43">
      <w:pPr>
        <w:jc w:val="both"/>
        <w:rPr>
          <w:rFonts w:ascii="Helvetica" w:hAnsi="Helvetica"/>
          <w:sz w:val="26"/>
          <w:szCs w:val="26"/>
        </w:rPr>
      </w:pPr>
    </w:p>
    <w:p w:rsidR="00FB0A43" w:rsidRDefault="00FB0A43" w:rsidP="00FB0A43">
      <w:pPr>
        <w:jc w:val="both"/>
        <w:rPr>
          <w:rFonts w:ascii="Helvetica" w:hAnsi="Helvetica"/>
          <w:sz w:val="26"/>
          <w:szCs w:val="26"/>
        </w:rPr>
      </w:pPr>
    </w:p>
    <w:p w:rsidR="00FB0A43" w:rsidRPr="005D0931" w:rsidRDefault="00FB0A43" w:rsidP="00FB0A43">
      <w:pPr>
        <w:pStyle w:val="Titolo"/>
        <w:rPr>
          <w:rFonts w:ascii="Tahoma" w:hAnsi="Tahoma"/>
          <w:sz w:val="40"/>
          <w:szCs w:val="40"/>
        </w:rPr>
      </w:pPr>
      <w:r w:rsidRPr="005D0931">
        <w:rPr>
          <w:rFonts w:ascii="Tahoma" w:hAnsi="Tahoma"/>
          <w:sz w:val="40"/>
          <w:szCs w:val="40"/>
        </w:rPr>
        <w:t>COMUNE DI SOMMO</w:t>
      </w:r>
    </w:p>
    <w:p w:rsidR="00FB0A43" w:rsidRPr="0080730E" w:rsidRDefault="00FB0A43" w:rsidP="00FB0A43">
      <w:pPr>
        <w:pStyle w:val="Titolo"/>
        <w:rPr>
          <w:rFonts w:ascii="Tahoma" w:hAnsi="Tahoma"/>
          <w:sz w:val="24"/>
          <w:szCs w:val="24"/>
        </w:rPr>
      </w:pPr>
      <w:r w:rsidRPr="0080730E">
        <w:rPr>
          <w:rFonts w:ascii="Tahoma" w:hAnsi="Tahoma"/>
          <w:sz w:val="24"/>
          <w:szCs w:val="24"/>
        </w:rPr>
        <w:t>PROVINCIA DI PAVIA</w:t>
      </w:r>
    </w:p>
    <w:p w:rsidR="00FB0A43" w:rsidRDefault="00FB0A43" w:rsidP="00FB0A43">
      <w:pPr>
        <w:jc w:val="both"/>
        <w:rPr>
          <w:rFonts w:ascii="Helvetica" w:hAnsi="Helvetica"/>
          <w:sz w:val="26"/>
          <w:szCs w:val="26"/>
        </w:rPr>
      </w:pPr>
    </w:p>
    <w:p w:rsidR="006542AE" w:rsidRDefault="006542AE" w:rsidP="00FB0A43">
      <w:pPr>
        <w:jc w:val="both"/>
        <w:rPr>
          <w:rFonts w:ascii="Helvetica" w:hAnsi="Helvetica"/>
          <w:sz w:val="26"/>
          <w:szCs w:val="26"/>
        </w:rPr>
      </w:pPr>
      <w:proofErr w:type="spellStart"/>
      <w:r>
        <w:rPr>
          <w:rFonts w:ascii="Helvetica" w:hAnsi="Helvetica"/>
          <w:sz w:val="26"/>
          <w:szCs w:val="26"/>
        </w:rPr>
        <w:t>Prot</w:t>
      </w:r>
      <w:proofErr w:type="spellEnd"/>
      <w:r>
        <w:rPr>
          <w:rFonts w:ascii="Helvetica" w:hAnsi="Helvetica"/>
          <w:sz w:val="26"/>
          <w:szCs w:val="26"/>
        </w:rPr>
        <w:t xml:space="preserve">. </w:t>
      </w:r>
      <w:proofErr w:type="spellStart"/>
      <w:proofErr w:type="gramStart"/>
      <w:r>
        <w:rPr>
          <w:rFonts w:ascii="Helvetica" w:hAnsi="Helvetica"/>
          <w:sz w:val="26"/>
          <w:szCs w:val="26"/>
        </w:rPr>
        <w:t>com</w:t>
      </w:r>
      <w:proofErr w:type="spellEnd"/>
      <w:proofErr w:type="gramEnd"/>
      <w:r>
        <w:rPr>
          <w:rFonts w:ascii="Helvetica" w:hAnsi="Helvetica"/>
          <w:sz w:val="26"/>
          <w:szCs w:val="26"/>
        </w:rPr>
        <w:t>. 2619</w:t>
      </w:r>
      <w:bookmarkStart w:id="0" w:name="_GoBack"/>
      <w:bookmarkEnd w:id="0"/>
    </w:p>
    <w:p w:rsidR="00FB0A43" w:rsidRDefault="00FB0A43" w:rsidP="00FB0A43">
      <w:pPr>
        <w:jc w:val="both"/>
        <w:rPr>
          <w:rFonts w:ascii="Helvetica" w:hAnsi="Helvetica"/>
          <w:sz w:val="26"/>
          <w:szCs w:val="26"/>
        </w:rPr>
      </w:pPr>
    </w:p>
    <w:p w:rsidR="00BF7CA0" w:rsidRPr="00FB0A43" w:rsidRDefault="00EC1392" w:rsidP="00FB0A43">
      <w:pPr>
        <w:jc w:val="both"/>
        <w:rPr>
          <w:rFonts w:ascii="Helvetica" w:hAnsi="Helvetica"/>
          <w:sz w:val="26"/>
          <w:szCs w:val="26"/>
        </w:rPr>
      </w:pPr>
      <w:r w:rsidRPr="00FB0A43">
        <w:rPr>
          <w:rFonts w:ascii="Helvetica" w:hAnsi="Helvetica"/>
          <w:sz w:val="26"/>
          <w:szCs w:val="26"/>
        </w:rPr>
        <w:t xml:space="preserve">Nel rispetto delle nuove disposizioni impartite dal </w:t>
      </w:r>
      <w:r w:rsidR="00FB0A43" w:rsidRPr="00FB0A43">
        <w:rPr>
          <w:rFonts w:ascii="Helvetica" w:hAnsi="Helvetica"/>
          <w:sz w:val="26"/>
          <w:szCs w:val="26"/>
        </w:rPr>
        <w:t xml:space="preserve">DPCM del Presidente del Consiglio datato </w:t>
      </w:r>
      <w:r w:rsidRPr="00FB0A43">
        <w:rPr>
          <w:rFonts w:ascii="Helvetica" w:hAnsi="Helvetica"/>
          <w:sz w:val="26"/>
          <w:szCs w:val="26"/>
        </w:rPr>
        <w:t>26 aprile 2020</w:t>
      </w:r>
    </w:p>
    <w:p w:rsidR="00EC1392" w:rsidRPr="00FB0A43" w:rsidRDefault="00EC1392" w:rsidP="00FB0A43">
      <w:pPr>
        <w:jc w:val="center"/>
        <w:rPr>
          <w:rFonts w:ascii="Helvetica" w:hAnsi="Helvetica"/>
          <w:b/>
          <w:sz w:val="26"/>
          <w:szCs w:val="26"/>
        </w:rPr>
      </w:pPr>
      <w:r w:rsidRPr="00FB0A43">
        <w:rPr>
          <w:rFonts w:ascii="Helvetica" w:hAnsi="Helvetica"/>
          <w:b/>
          <w:sz w:val="26"/>
          <w:szCs w:val="26"/>
        </w:rPr>
        <w:t>SI AVVISA</w:t>
      </w:r>
    </w:p>
    <w:p w:rsidR="00EC1392" w:rsidRPr="00FB0A43" w:rsidRDefault="00FB0A43" w:rsidP="00FB0A43">
      <w:pPr>
        <w:jc w:val="both"/>
        <w:rPr>
          <w:rFonts w:ascii="Helvetica" w:hAnsi="Helvetica"/>
          <w:b/>
          <w:sz w:val="26"/>
          <w:szCs w:val="26"/>
        </w:rPr>
      </w:pPr>
      <w:proofErr w:type="gramStart"/>
      <w:r w:rsidRPr="00FB0A43">
        <w:rPr>
          <w:rFonts w:ascii="Helvetica" w:hAnsi="Helvetica"/>
          <w:b/>
          <w:sz w:val="26"/>
          <w:szCs w:val="26"/>
        </w:rPr>
        <w:t>c</w:t>
      </w:r>
      <w:r w:rsidR="00EC1392" w:rsidRPr="00FB0A43">
        <w:rPr>
          <w:rFonts w:ascii="Helvetica" w:hAnsi="Helvetica"/>
          <w:b/>
          <w:sz w:val="26"/>
          <w:szCs w:val="26"/>
        </w:rPr>
        <w:t>he</w:t>
      </w:r>
      <w:proofErr w:type="gramEnd"/>
      <w:r w:rsidR="00EC1392" w:rsidRPr="00FB0A43">
        <w:rPr>
          <w:rFonts w:ascii="Helvetica" w:hAnsi="Helvetica"/>
          <w:b/>
          <w:sz w:val="26"/>
          <w:szCs w:val="26"/>
        </w:rPr>
        <w:t xml:space="preserve"> dal giorno 5 maggio</w:t>
      </w:r>
      <w:r w:rsidRPr="00FB0A43">
        <w:rPr>
          <w:rFonts w:ascii="Helvetica" w:hAnsi="Helvetica"/>
          <w:b/>
          <w:sz w:val="26"/>
          <w:szCs w:val="26"/>
        </w:rPr>
        <w:t xml:space="preserve"> 2020</w:t>
      </w:r>
      <w:r w:rsidR="00EC1392" w:rsidRPr="00FB0A43">
        <w:rPr>
          <w:rFonts w:ascii="Helvetica" w:hAnsi="Helvetica"/>
          <w:b/>
          <w:sz w:val="26"/>
          <w:szCs w:val="26"/>
        </w:rPr>
        <w:t xml:space="preserve"> il cimitero comunale di Sommo sarà riaperto al pubblico.  </w:t>
      </w:r>
    </w:p>
    <w:p w:rsidR="00EC1392" w:rsidRPr="00FB0A43" w:rsidRDefault="00EC1392" w:rsidP="00FB0A43">
      <w:pPr>
        <w:jc w:val="both"/>
        <w:rPr>
          <w:rFonts w:ascii="Helvetica" w:hAnsi="Helvetica"/>
          <w:sz w:val="26"/>
          <w:szCs w:val="26"/>
        </w:rPr>
      </w:pPr>
      <w:r w:rsidRPr="00FB0A43">
        <w:rPr>
          <w:rFonts w:ascii="Helvetica" w:hAnsi="Helvetica" w:cs="Helvetica"/>
          <w:color w:val="333333"/>
          <w:sz w:val="26"/>
          <w:szCs w:val="26"/>
          <w:shd w:val="clear" w:color="auto" w:fill="FFFFFF"/>
        </w:rPr>
        <w:t>Sarà consentito quindi spostarsi nell’ambito della propria regione per far visita nei cimiteri ai defunti, indossando la mascherina</w:t>
      </w:r>
      <w:r w:rsidR="00FB0A43">
        <w:rPr>
          <w:rFonts w:ascii="Helvetica" w:hAnsi="Helvetica" w:cs="Helvetica"/>
          <w:color w:val="333333"/>
          <w:sz w:val="26"/>
          <w:szCs w:val="26"/>
          <w:shd w:val="clear" w:color="auto" w:fill="FFFFFF"/>
        </w:rPr>
        <w:t>,</w:t>
      </w:r>
      <w:r w:rsidRPr="00FB0A43">
        <w:rPr>
          <w:rFonts w:ascii="Helvetica" w:hAnsi="Helvetica" w:cs="Helvetica"/>
          <w:color w:val="333333"/>
          <w:sz w:val="26"/>
          <w:szCs w:val="26"/>
          <w:shd w:val="clear" w:color="auto" w:fill="FFFFFF"/>
        </w:rPr>
        <w:t xml:space="preserve"> sempre nel rispetto della distanza di sicurezza interpersonale di almeno un metro e del divieto di assembramento.</w:t>
      </w:r>
      <w:r w:rsidRPr="00FB0A43">
        <w:rPr>
          <w:rFonts w:ascii="Helvetica" w:hAnsi="Helvetica" w:cs="Helvetica"/>
          <w:color w:val="333333"/>
          <w:sz w:val="26"/>
          <w:szCs w:val="26"/>
        </w:rPr>
        <w:br/>
      </w:r>
    </w:p>
    <w:p w:rsidR="00FB0A43" w:rsidRPr="00FB0A43" w:rsidRDefault="00FB0A43" w:rsidP="00FB0A43">
      <w:pPr>
        <w:jc w:val="both"/>
        <w:rPr>
          <w:rFonts w:ascii="Helvetica" w:hAnsi="Helvetica"/>
          <w:b/>
          <w:sz w:val="26"/>
          <w:szCs w:val="26"/>
          <w:u w:val="single"/>
        </w:rPr>
      </w:pPr>
      <w:r w:rsidRPr="00FB0A43">
        <w:rPr>
          <w:rFonts w:ascii="Helvetica" w:hAnsi="Helvetica"/>
          <w:b/>
          <w:sz w:val="26"/>
          <w:szCs w:val="26"/>
          <w:u w:val="single"/>
        </w:rPr>
        <w:t>Cerimonie funebri</w:t>
      </w:r>
    </w:p>
    <w:p w:rsidR="00FB0A43" w:rsidRPr="00FB0A43" w:rsidRDefault="00FB0A43" w:rsidP="00FB0A43">
      <w:pPr>
        <w:jc w:val="both"/>
        <w:rPr>
          <w:rFonts w:ascii="Helvetica" w:hAnsi="Helvetica"/>
          <w:sz w:val="26"/>
          <w:szCs w:val="26"/>
        </w:rPr>
      </w:pPr>
      <w:r w:rsidRPr="00FB0A43">
        <w:rPr>
          <w:rFonts w:ascii="Helvetica" w:hAnsi="Helvetica"/>
          <w:sz w:val="26"/>
          <w:szCs w:val="26"/>
        </w:rPr>
        <w:t xml:space="preserve">l’art. 1, comma 1, </w:t>
      </w:r>
      <w:proofErr w:type="spellStart"/>
      <w:r w:rsidRPr="00FB0A43">
        <w:rPr>
          <w:rFonts w:ascii="Helvetica" w:hAnsi="Helvetica"/>
          <w:sz w:val="26"/>
          <w:szCs w:val="26"/>
        </w:rPr>
        <w:t>lett</w:t>
      </w:r>
      <w:proofErr w:type="spellEnd"/>
      <w:r w:rsidRPr="00FB0A43">
        <w:rPr>
          <w:rFonts w:ascii="Helvetica" w:hAnsi="Helvetica"/>
          <w:sz w:val="26"/>
          <w:szCs w:val="26"/>
        </w:rPr>
        <w:t>. i), del DPCM 26 aprile 2020 dispone e consente lo svolgimento delle cerimonie funebri con l’esclusiva partecipazione di congiunti e, comunque, fino ad un massimo di 15 persone, con funzione da svolgersi preferibilmente all’aperto, indossando protezioni delle vie respiratorie e rispettando rigorosamente la distanza interpersonale di almeno 1 metro.</w:t>
      </w:r>
    </w:p>
    <w:p w:rsidR="00FB0A43" w:rsidRDefault="00FB0A43" w:rsidP="00FB0A43">
      <w:pPr>
        <w:jc w:val="both"/>
        <w:rPr>
          <w:rFonts w:ascii="Helvetica" w:hAnsi="Helvetica"/>
        </w:rPr>
      </w:pPr>
    </w:p>
    <w:p w:rsidR="00DB755A" w:rsidRDefault="00DB755A" w:rsidP="00FB0A43">
      <w:pPr>
        <w:jc w:val="both"/>
        <w:rPr>
          <w:rFonts w:ascii="Helvetica" w:hAnsi="Helvetica"/>
        </w:rPr>
      </w:pPr>
    </w:p>
    <w:p w:rsidR="00DB755A" w:rsidRPr="00FB0A43" w:rsidRDefault="00DB755A" w:rsidP="00FB0A43">
      <w:pPr>
        <w:jc w:val="both"/>
        <w:rPr>
          <w:rFonts w:ascii="Helvetica" w:hAnsi="Helvetica"/>
        </w:rPr>
      </w:pPr>
      <w:r>
        <w:rPr>
          <w:rFonts w:ascii="Helvetica" w:hAnsi="Helvetica"/>
        </w:rPr>
        <w:t>Sommo, 4 maggio 2020</w:t>
      </w:r>
    </w:p>
    <w:sectPr w:rsidR="00DB755A" w:rsidRPr="00FB0A43" w:rsidSect="00FB0A43">
      <w:pgSz w:w="11906" w:h="16838"/>
      <w:pgMar w:top="851" w:right="964"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92"/>
    <w:rsid w:val="006542AE"/>
    <w:rsid w:val="00BF7CA0"/>
    <w:rsid w:val="00DB755A"/>
    <w:rsid w:val="00EC1392"/>
    <w:rsid w:val="00FB0A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7D3DA-FADF-4B3C-B832-C1FB26EA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222222"/>
        <w:sz w:val="24"/>
        <w:szCs w:val="24"/>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FB0A43"/>
    <w:pPr>
      <w:spacing w:after="0" w:line="240" w:lineRule="auto"/>
      <w:jc w:val="center"/>
    </w:pPr>
    <w:rPr>
      <w:rFonts w:eastAsia="Times New Roman"/>
      <w:b/>
      <w:color w:val="auto"/>
      <w:sz w:val="36"/>
      <w:szCs w:val="20"/>
      <w:lang w:eastAsia="it-IT"/>
    </w:rPr>
  </w:style>
  <w:style w:type="character" w:customStyle="1" w:styleId="TitoloCarattere">
    <w:name w:val="Titolo Carattere"/>
    <w:basedOn w:val="Carpredefinitoparagrafo"/>
    <w:link w:val="Titolo"/>
    <w:rsid w:val="00FB0A43"/>
    <w:rPr>
      <w:rFonts w:eastAsia="Times New Roman"/>
      <w:b/>
      <w:color w:val="auto"/>
      <w:sz w:val="36"/>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138</Words>
  <Characters>789</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Sindaco</dc:creator>
  <cp:keywords/>
  <dc:description/>
  <cp:lastModifiedBy>Sindaco</cp:lastModifiedBy>
  <cp:revision>2</cp:revision>
  <dcterms:created xsi:type="dcterms:W3CDTF">2020-05-03T18:46:00Z</dcterms:created>
  <dcterms:modified xsi:type="dcterms:W3CDTF">2020-05-04T15:37:00Z</dcterms:modified>
</cp:coreProperties>
</file>