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65" w:rsidRPr="007C6265" w:rsidRDefault="007C6265" w:rsidP="007C6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0891" cy="828675"/>
            <wp:effectExtent l="19050" t="0" r="0" b="0"/>
            <wp:docPr id="3" name="Immagine 1" descr="C:\Users\marmar.TIVOLICM\Desktop\Mostre varie Comune e prestiti a mostre di altri istituti\70 anni seconda guerra mondiale\Loghi e bozze manifesti, locandine, ecc\Loghi Regione\Logo Tivoli 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mar.TIVOLICM\Desktop\Mostre varie Comune e prestiti a mostre di altri istituti\70 anni seconda guerra mondiale\Loghi e bozze manifesti, locandine, ecc\Loghi Regione\Logo Tivoli tra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74650" cy="55245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C62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9360" cy="723900"/>
            <wp:effectExtent l="19050" t="0" r="2140" b="0"/>
            <wp:docPr id="1" name="Immagine 0" descr="logo_cepel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pell-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203" cy="7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C62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62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1082" cy="781050"/>
            <wp:effectExtent l="19050" t="0" r="0" b="0"/>
            <wp:docPr id="2" name="Immagine 1" descr="logo_ccl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cl_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71" cy="78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265" w:rsidRDefault="007C6265" w:rsidP="007C62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000" w:rsidRPr="007C6265" w:rsidRDefault="007C6265" w:rsidP="007C62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265">
        <w:rPr>
          <w:rFonts w:ascii="Times New Roman" w:hAnsi="Times New Roman" w:cs="Times New Roman"/>
          <w:b/>
          <w:sz w:val="28"/>
          <w:szCs w:val="28"/>
          <w:u w:val="single"/>
        </w:rPr>
        <w:t xml:space="preserve">PATTO </w:t>
      </w:r>
      <w:proofErr w:type="spellStart"/>
      <w:r w:rsidRPr="007C6265">
        <w:rPr>
          <w:rFonts w:ascii="Times New Roman" w:hAnsi="Times New Roman" w:cs="Times New Roman"/>
          <w:b/>
          <w:sz w:val="28"/>
          <w:szCs w:val="28"/>
          <w:u w:val="single"/>
        </w:rPr>
        <w:t>DI</w:t>
      </w:r>
      <w:proofErr w:type="spellEnd"/>
      <w:r w:rsidRPr="007C6265">
        <w:rPr>
          <w:rFonts w:ascii="Times New Roman" w:hAnsi="Times New Roman" w:cs="Times New Roman"/>
          <w:b/>
          <w:sz w:val="28"/>
          <w:szCs w:val="28"/>
          <w:u w:val="single"/>
        </w:rPr>
        <w:t xml:space="preserve"> TIVOLI PER LA LETTURA</w:t>
      </w:r>
    </w:p>
    <w:p w:rsidR="007C6265" w:rsidRDefault="007C6265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Oggi </w:t>
      </w:r>
      <w:r w:rsidR="00770DD2" w:rsidRPr="00770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DD2" w:rsidRPr="00770DD2">
        <w:rPr>
          <w:rFonts w:ascii="Times New Roman" w:hAnsi="Times New Roman" w:cs="Times New Roman"/>
          <w:b/>
          <w:bCs/>
          <w:sz w:val="24"/>
          <w:szCs w:val="24"/>
          <w:highlight w:val="red"/>
        </w:rPr>
        <w:t>..</w:t>
      </w:r>
      <w:r w:rsidRPr="00770DD2">
        <w:rPr>
          <w:rFonts w:ascii="Times New Roman" w:hAnsi="Times New Roman" w:cs="Times New Roman"/>
          <w:b/>
          <w:bCs/>
          <w:sz w:val="24"/>
          <w:szCs w:val="24"/>
        </w:rPr>
        <w:t xml:space="preserve"> novembre 2017 </w:t>
      </w:r>
      <w:r w:rsidRPr="00770DD2">
        <w:rPr>
          <w:rFonts w:ascii="Times New Roman" w:hAnsi="Times New Roman" w:cs="Times New Roman"/>
          <w:sz w:val="24"/>
          <w:szCs w:val="24"/>
        </w:rPr>
        <w:t>nella Sala Consiliare del Comune di Tivoli sono convenuti 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 xml:space="preserve">firmatari del </w:t>
      </w:r>
      <w:r w:rsidRPr="00770DD2">
        <w:rPr>
          <w:rFonts w:ascii="Times New Roman" w:hAnsi="Times New Roman" w:cs="Times New Roman"/>
          <w:b/>
          <w:i/>
          <w:iCs/>
          <w:sz w:val="24"/>
          <w:szCs w:val="24"/>
        </w:rPr>
        <w:t>Patto di Tivoli per la lettura</w:t>
      </w:r>
      <w:r w:rsidRPr="00770DD2">
        <w:rPr>
          <w:rFonts w:ascii="Times New Roman" w:hAnsi="Times New Roman" w:cs="Times New Roman"/>
          <w:sz w:val="24"/>
          <w:szCs w:val="24"/>
        </w:rPr>
        <w:t>.</w:t>
      </w:r>
    </w:p>
    <w:p w:rsidR="00382CA0" w:rsidRDefault="00382CA0" w:rsidP="00382CA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382CA0" w:rsidRPr="00770DD2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Il </w:t>
      </w:r>
      <w:r w:rsidRPr="00770DD2">
        <w:rPr>
          <w:rFonts w:ascii="Times New Roman" w:hAnsi="Times New Roman" w:cs="Times New Roman"/>
          <w:b/>
          <w:bCs/>
          <w:i/>
          <w:sz w:val="24"/>
          <w:szCs w:val="24"/>
        </w:rPr>
        <w:t>Patto di Tivoli per la lettura</w:t>
      </w:r>
      <w:r w:rsidRPr="00770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 xml:space="preserve">è lo strumento di </w:t>
      </w:r>
      <w:proofErr w:type="spellStart"/>
      <w:r w:rsidRPr="00770DD2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770DD2">
        <w:rPr>
          <w:rFonts w:ascii="Times New Roman" w:hAnsi="Times New Roman" w:cs="Times New Roman"/>
          <w:sz w:val="24"/>
          <w:szCs w:val="24"/>
        </w:rPr>
        <w:t xml:space="preserve"> delle politiche di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 xml:space="preserve">promozione del libro e della lettura adottato dal </w:t>
      </w:r>
      <w:r w:rsidRPr="00770DD2">
        <w:rPr>
          <w:rFonts w:ascii="Times New Roman" w:hAnsi="Times New Roman" w:cs="Times New Roman"/>
          <w:bCs/>
          <w:sz w:val="24"/>
          <w:szCs w:val="24"/>
        </w:rPr>
        <w:t>Comune di Tivoli e</w:t>
      </w:r>
      <w:r w:rsidRPr="00770DD2">
        <w:rPr>
          <w:rFonts w:ascii="Times New Roman" w:hAnsi="Times New Roman" w:cs="Times New Roman"/>
          <w:sz w:val="24"/>
          <w:szCs w:val="24"/>
        </w:rPr>
        <w:t xml:space="preserve"> condiviso da istituzioni pubbliche e soggetti privati, che individuano nella lettura una risorsa s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trategica su cui investire e un </w:t>
      </w:r>
      <w:r w:rsidRPr="00770DD2">
        <w:rPr>
          <w:rFonts w:ascii="Times New Roman" w:hAnsi="Times New Roman" w:cs="Times New Roman"/>
          <w:sz w:val="24"/>
          <w:szCs w:val="24"/>
        </w:rPr>
        <w:t>valore sociale da sostenere attraverso un’azione coordinata e congiunta a livello locale.</w:t>
      </w:r>
    </w:p>
    <w:p w:rsidR="00382CA0" w:rsidRPr="00770DD2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I firmatari del </w:t>
      </w:r>
      <w:r w:rsidRPr="00770DD2">
        <w:rPr>
          <w:rFonts w:ascii="Times New Roman" w:hAnsi="Times New Roman" w:cs="Times New Roman"/>
          <w:i/>
          <w:iCs/>
          <w:sz w:val="24"/>
          <w:szCs w:val="24"/>
        </w:rPr>
        <w:t xml:space="preserve">Patto di Tivoli </w:t>
      </w:r>
      <w:r w:rsidRPr="00770DD2">
        <w:rPr>
          <w:rFonts w:ascii="Times New Roman" w:hAnsi="Times New Roman" w:cs="Times New Roman"/>
          <w:sz w:val="24"/>
          <w:szCs w:val="24"/>
        </w:rPr>
        <w:t>condividono l’idea che la lettura, declinata in tutte le sue forme, sia un bene comune su cui investire per la crescita culturale dell’individuo e della società, uno strumento straordinario per l’innovazione e lo sviluppo economico e sociale del territorio.</w:t>
      </w:r>
    </w:p>
    <w:p w:rsidR="00382CA0" w:rsidRDefault="00382CA0" w:rsidP="00382CA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DD2">
        <w:rPr>
          <w:rFonts w:ascii="Times New Roman" w:hAnsi="Times New Roman" w:cs="Times New Roman"/>
          <w:b/>
          <w:bCs/>
          <w:sz w:val="24"/>
          <w:szCs w:val="24"/>
        </w:rPr>
        <w:t>Finalità</w:t>
      </w: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Il </w:t>
      </w:r>
      <w:r w:rsidRPr="00770DD2">
        <w:rPr>
          <w:rFonts w:ascii="Times New Roman" w:hAnsi="Times New Roman" w:cs="Times New Roman"/>
          <w:b/>
          <w:i/>
          <w:iCs/>
          <w:sz w:val="24"/>
          <w:szCs w:val="24"/>
        </w:rPr>
        <w:t>Patto di Tivoli per la lettura</w:t>
      </w:r>
      <w:r w:rsidRPr="00770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si prefigge lo scopo di ridare valore all’atto di leggere come momento essenziale per la costruzione di una nuova idea di cittadinanza, in particolare mira a:</w:t>
      </w: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riconoscere l'accesso alla lettura quale diritto di tutti;</w:t>
      </w:r>
    </w:p>
    <w:p w:rsidR="00382CA0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rendere la pratica della lettura un’abitudine sociale diffusa e promuovere, </w:t>
      </w:r>
      <w:r w:rsidR="00770DD2">
        <w:rPr>
          <w:rFonts w:ascii="Times New Roman" w:hAnsi="Times New Roman" w:cs="Times New Roman"/>
          <w:sz w:val="24"/>
          <w:szCs w:val="24"/>
        </w:rPr>
        <w:t xml:space="preserve">attraverso la </w:t>
      </w:r>
      <w:r w:rsidRPr="00770DD2">
        <w:rPr>
          <w:rFonts w:ascii="Times New Roman" w:hAnsi="Times New Roman" w:cs="Times New Roman"/>
          <w:sz w:val="24"/>
          <w:szCs w:val="24"/>
        </w:rPr>
        <w:t>lettura, l'apprendimento permanente;</w:t>
      </w:r>
    </w:p>
    <w:p w:rsidR="00382CA0" w:rsidRPr="00770DD2" w:rsidRDefault="00382CA0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avvicinare alla lettura:</w:t>
      </w:r>
    </w:p>
    <w:p w:rsidR="00382CA0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a. i non lettori, con particolare riferimento alle famiglie in cui si registra un 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basso </w:t>
      </w:r>
      <w:r w:rsidRPr="00770DD2">
        <w:rPr>
          <w:rFonts w:ascii="Times New Roman" w:hAnsi="Times New Roman" w:cs="Times New Roman"/>
          <w:sz w:val="24"/>
          <w:szCs w:val="24"/>
        </w:rPr>
        <w:t>livello di consumi culturali;</w:t>
      </w:r>
    </w:p>
    <w:p w:rsidR="00382CA0" w:rsidRPr="00770DD2" w:rsidRDefault="00382CA0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b. i bambini sin dalla prima infanzia e, ancor prima, dalla gravidanza della madre;</w:t>
      </w:r>
    </w:p>
    <w:p w:rsidR="00382CA0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c. i nuovi cittadini.</w:t>
      </w:r>
    </w:p>
    <w:p w:rsidR="00382CA0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allargare la base dei lettori abituali e consolidare le abitudini di lettura, soprattutto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nei bambini e ragazzi;</w:t>
      </w:r>
    </w:p>
    <w:p w:rsidR="00382CA0" w:rsidRPr="00770DD2" w:rsidRDefault="00382CA0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favorire un’azione coordinata e sistematica di moltiplicazione delle occasioni di contatto e di conoscenza fra i lettori e chi scrive, pubblica, vende, presta, conserva, traduce e legge libri, dando continuità e vigore alle iniziative di promozione della lettura già collaudate, sviluppandone sempre di nuove e innovative e creando ambienti favorevoli alla lettura.</w:t>
      </w: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DD2">
        <w:rPr>
          <w:rFonts w:ascii="Times New Roman" w:hAnsi="Times New Roman" w:cs="Times New Roman"/>
          <w:b/>
          <w:bCs/>
          <w:sz w:val="24"/>
          <w:szCs w:val="24"/>
        </w:rPr>
        <w:t>Impegni</w:t>
      </w: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D2" w:rsidRPr="00770DD2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I firmatari del </w:t>
      </w:r>
      <w:r w:rsidRPr="007809AF">
        <w:rPr>
          <w:rFonts w:ascii="Times New Roman" w:hAnsi="Times New Roman" w:cs="Times New Roman"/>
          <w:b/>
          <w:i/>
          <w:iCs/>
          <w:sz w:val="24"/>
          <w:szCs w:val="24"/>
        </w:rPr>
        <w:t>Patto di Tivoli per la lettura</w:t>
      </w:r>
      <w:r w:rsidRPr="00770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 xml:space="preserve">impegnano </w:t>
      </w:r>
      <w:r w:rsidR="007809AF">
        <w:rPr>
          <w:rFonts w:ascii="Times New Roman" w:hAnsi="Times New Roman" w:cs="Times New Roman"/>
          <w:sz w:val="24"/>
          <w:szCs w:val="24"/>
        </w:rPr>
        <w:t xml:space="preserve">le rispettive organizzazioni </w:t>
      </w:r>
      <w:r w:rsidRPr="00770DD2">
        <w:rPr>
          <w:rFonts w:ascii="Times New Roman" w:hAnsi="Times New Roman" w:cs="Times New Roman"/>
          <w:sz w:val="24"/>
          <w:szCs w:val="24"/>
        </w:rPr>
        <w:t xml:space="preserve">a sostenere e supportare la </w:t>
      </w:r>
      <w:r w:rsidR="00770DD2" w:rsidRPr="00770DD2">
        <w:rPr>
          <w:rFonts w:ascii="Times New Roman" w:hAnsi="Times New Roman" w:cs="Times New Roman"/>
          <w:sz w:val="24"/>
          <w:szCs w:val="24"/>
        </w:rPr>
        <w:t>“</w:t>
      </w:r>
      <w:r w:rsidRPr="00770DD2">
        <w:rPr>
          <w:rFonts w:ascii="Times New Roman" w:hAnsi="Times New Roman" w:cs="Times New Roman"/>
          <w:sz w:val="24"/>
          <w:szCs w:val="24"/>
        </w:rPr>
        <w:t>rete territoriale</w:t>
      </w:r>
      <w:r w:rsidR="00770DD2" w:rsidRPr="00770DD2">
        <w:rPr>
          <w:rFonts w:ascii="Times New Roman" w:hAnsi="Times New Roman" w:cs="Times New Roman"/>
          <w:sz w:val="24"/>
          <w:szCs w:val="24"/>
        </w:rPr>
        <w:t>”</w:t>
      </w:r>
      <w:r w:rsidRPr="00770DD2">
        <w:rPr>
          <w:rFonts w:ascii="Times New Roman" w:hAnsi="Times New Roman" w:cs="Times New Roman"/>
          <w:sz w:val="24"/>
          <w:szCs w:val="24"/>
        </w:rPr>
        <w:t xml:space="preserve"> per la promozione della lettura, coinvolgendo i soggetti che a livello locale possono offrire il loro contributo, in base alle rispettive capacità e competenze. In particolare 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firmatari:</w:t>
      </w:r>
    </w:p>
    <w:p w:rsidR="00770DD2" w:rsidRP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D2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condividono e fanno propri gli obiettivi del patto e le azioni ad esso collegate;</w:t>
      </w:r>
    </w:p>
    <w:p w:rsidR="00770DD2" w:rsidRPr="00770DD2" w:rsidRDefault="00382CA0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lastRenderedPageBreak/>
        <w:t>mettono a disposizione risorse e strumenti propri o procurandoli dal territorio;</w:t>
      </w:r>
    </w:p>
    <w:p w:rsidR="00770DD2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collaborano alla diffusione del patto e delle informazioni su programmi, progetti e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obiettivi del patto;</w:t>
      </w:r>
    </w:p>
    <w:p w:rsidR="00770DD2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favoriscono l’adesione al patto e ai suoi programmi delle strutture locali su cui hanno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competenza</w:t>
      </w:r>
      <w:r w:rsidR="00770DD2" w:rsidRPr="00770DD2">
        <w:rPr>
          <w:rFonts w:ascii="Times New Roman" w:hAnsi="Times New Roman" w:cs="Times New Roman"/>
          <w:sz w:val="24"/>
          <w:szCs w:val="24"/>
        </w:rPr>
        <w:t>;</w:t>
      </w:r>
    </w:p>
    <w:p w:rsidR="00382CA0" w:rsidRPr="00770DD2" w:rsidRDefault="00382CA0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promuovono azioni e iniziative proprie nel quadro generale del progetto e percors</w:t>
      </w:r>
      <w:r w:rsidR="00770DD2">
        <w:rPr>
          <w:rFonts w:ascii="Times New Roman" w:hAnsi="Times New Roman" w:cs="Times New Roman"/>
          <w:sz w:val="24"/>
          <w:szCs w:val="24"/>
        </w:rPr>
        <w:t>i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formativi e di approfondimento sui temi della lettura.</w:t>
      </w:r>
    </w:p>
    <w:p w:rsidR="00770DD2" w:rsidRP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DD2">
        <w:rPr>
          <w:rFonts w:ascii="Times New Roman" w:hAnsi="Times New Roman" w:cs="Times New Roman"/>
          <w:b/>
          <w:bCs/>
          <w:sz w:val="24"/>
          <w:szCs w:val="24"/>
        </w:rPr>
        <w:t>Strumenti</w:t>
      </w:r>
    </w:p>
    <w:p w:rsidR="00770DD2" w:rsidRP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D2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Il </w:t>
      </w:r>
      <w:r w:rsidRPr="00770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Patto di </w:t>
      </w:r>
      <w:r w:rsidR="00770DD2">
        <w:rPr>
          <w:rFonts w:ascii="Times New Roman" w:hAnsi="Times New Roman" w:cs="Times New Roman"/>
          <w:b/>
          <w:i/>
          <w:iCs/>
          <w:sz w:val="24"/>
          <w:szCs w:val="24"/>
        </w:rPr>
        <w:t>Tivoli</w:t>
      </w:r>
      <w:r w:rsidRPr="00770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per la lettura </w:t>
      </w:r>
      <w:r w:rsidR="00770DD2" w:rsidRPr="00770DD2">
        <w:rPr>
          <w:rFonts w:ascii="Times New Roman" w:hAnsi="Times New Roman" w:cs="Times New Roman"/>
          <w:iCs/>
          <w:sz w:val="24"/>
          <w:szCs w:val="24"/>
        </w:rPr>
        <w:t>individua</w:t>
      </w:r>
      <w:r w:rsidR="00770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i seguenti strumenti</w:t>
      </w:r>
      <w:r w:rsidR="00770DD2">
        <w:rPr>
          <w:rFonts w:ascii="Times New Roman" w:hAnsi="Times New Roman" w:cs="Times New Roman"/>
          <w:sz w:val="24"/>
          <w:szCs w:val="24"/>
        </w:rPr>
        <w:t xml:space="preserve"> per lo svolgimento della sua attività</w:t>
      </w:r>
      <w:r w:rsidR="00770DD2" w:rsidRPr="00770DD2">
        <w:rPr>
          <w:rFonts w:ascii="Times New Roman" w:hAnsi="Times New Roman" w:cs="Times New Roman"/>
          <w:sz w:val="24"/>
          <w:szCs w:val="24"/>
        </w:rPr>
        <w:t>:</w:t>
      </w:r>
    </w:p>
    <w:p w:rsidR="00770DD2" w:rsidRP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D2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Tavolo di Coordinamento e monitoraggio</w:t>
      </w:r>
    </w:p>
    <w:p w:rsidR="00770DD2" w:rsidRPr="00770DD2" w:rsidRDefault="00382CA0" w:rsidP="00770DD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Composto da diverse figure in rappresentanza dei vari ambiti della filiera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del libro</w:t>
      </w:r>
      <w:r w:rsidR="00770DD2">
        <w:rPr>
          <w:rFonts w:ascii="Times New Roman" w:hAnsi="Times New Roman" w:cs="Times New Roman"/>
          <w:sz w:val="24"/>
          <w:szCs w:val="24"/>
        </w:rPr>
        <w:t>.</w:t>
      </w:r>
    </w:p>
    <w:p w:rsidR="00770DD2" w:rsidRPr="00770DD2" w:rsidRDefault="00382CA0" w:rsidP="00770DD2">
      <w:pPr>
        <w:pStyle w:val="Paragrafoelenco"/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Compiti e obiettivi : definire il piano biennale degli obiettivi, monitorare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l’andamento delle attività e individuare gli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indicatori sulla base dei qual </w:t>
      </w:r>
      <w:r w:rsidRPr="00770DD2">
        <w:rPr>
          <w:rFonts w:ascii="Times New Roman" w:hAnsi="Times New Roman" w:cs="Times New Roman"/>
          <w:sz w:val="24"/>
          <w:szCs w:val="24"/>
        </w:rPr>
        <w:t>verificare periodicamente l’efficacia delle azioni di progetto, istituire i tavoli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tematici, promuovere e sollecitare azioni atte a favorire la più ampia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adesione al patto della lettura</w:t>
      </w:r>
      <w:r w:rsidR="00770DD2">
        <w:rPr>
          <w:rFonts w:ascii="Times New Roman" w:hAnsi="Times New Roman" w:cs="Times New Roman"/>
          <w:sz w:val="24"/>
          <w:szCs w:val="24"/>
        </w:rPr>
        <w:t>.</w:t>
      </w:r>
    </w:p>
    <w:p w:rsidR="00770DD2" w:rsidRPr="00770DD2" w:rsidRDefault="00770DD2" w:rsidP="00770DD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D2" w:rsidRPr="00770DD2" w:rsidRDefault="00770DD2" w:rsidP="00382C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="00382CA0" w:rsidRPr="00770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Tavoli tematici operativi</w:t>
      </w:r>
    </w:p>
    <w:p w:rsidR="00770DD2" w:rsidRPr="00770DD2" w:rsidRDefault="00382CA0" w:rsidP="00770DD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Composti dai rappresentanti del Comune di </w:t>
      </w:r>
      <w:r w:rsidR="007809AF">
        <w:rPr>
          <w:rFonts w:ascii="Times New Roman" w:hAnsi="Times New Roman" w:cs="Times New Roman"/>
          <w:sz w:val="24"/>
          <w:szCs w:val="24"/>
        </w:rPr>
        <w:t>Tivoli</w:t>
      </w:r>
      <w:r w:rsidRPr="00770DD2">
        <w:rPr>
          <w:rFonts w:ascii="Times New Roman" w:hAnsi="Times New Roman" w:cs="Times New Roman"/>
          <w:sz w:val="24"/>
          <w:szCs w:val="24"/>
        </w:rPr>
        <w:t xml:space="preserve"> e altri soggetti di volta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in volta individuati dal Tavolo di Coordinamento</w:t>
      </w:r>
      <w:r w:rsidR="00770DD2">
        <w:rPr>
          <w:rFonts w:ascii="Times New Roman" w:hAnsi="Times New Roman" w:cs="Times New Roman"/>
          <w:sz w:val="24"/>
          <w:szCs w:val="24"/>
        </w:rPr>
        <w:t>.</w:t>
      </w:r>
    </w:p>
    <w:p w:rsidR="00770DD2" w:rsidRDefault="00382CA0" w:rsidP="00770DD2">
      <w:pPr>
        <w:pStyle w:val="Paragrafoelenco"/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Compiti e obiettivi : declinare in attività e programmi gli obiettivi definiti dal</w:t>
      </w:r>
      <w:r w:rsidR="00770DD2" w:rsidRP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Tavolo di Coordinamento</w:t>
      </w:r>
      <w:r w:rsidR="00770DD2">
        <w:rPr>
          <w:rFonts w:ascii="Times New Roman" w:hAnsi="Times New Roman" w:cs="Times New Roman"/>
          <w:sz w:val="24"/>
          <w:szCs w:val="24"/>
        </w:rPr>
        <w:t>.</w:t>
      </w:r>
    </w:p>
    <w:p w:rsidR="00770DD2" w:rsidRPr="00770DD2" w:rsidRDefault="00770DD2" w:rsidP="00770DD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770D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Pagina web istituzionale dedicata</w:t>
      </w: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CA0" w:rsidRPr="00770DD2" w:rsidRDefault="00382CA0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DD2">
        <w:rPr>
          <w:rFonts w:ascii="Times New Roman" w:hAnsi="Times New Roman" w:cs="Times New Roman"/>
          <w:b/>
          <w:bCs/>
          <w:sz w:val="24"/>
          <w:szCs w:val="24"/>
        </w:rPr>
        <w:t xml:space="preserve">IL PATTO </w:t>
      </w:r>
      <w:proofErr w:type="spellStart"/>
      <w:r w:rsidRPr="00770DD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770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DD2">
        <w:rPr>
          <w:rFonts w:ascii="Times New Roman" w:hAnsi="Times New Roman" w:cs="Times New Roman"/>
          <w:b/>
          <w:bCs/>
          <w:sz w:val="24"/>
          <w:szCs w:val="24"/>
        </w:rPr>
        <w:t>TIVOLI</w:t>
      </w:r>
      <w:r w:rsidRPr="00770DD2">
        <w:rPr>
          <w:rFonts w:ascii="Times New Roman" w:hAnsi="Times New Roman" w:cs="Times New Roman"/>
          <w:b/>
          <w:bCs/>
          <w:sz w:val="24"/>
          <w:szCs w:val="24"/>
        </w:rPr>
        <w:t xml:space="preserve"> PER LA LETTURA IN DIECI PUNTI</w:t>
      </w:r>
    </w:p>
    <w:p w:rsidR="00770DD2" w:rsidRP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1. È uno degli strumenti per rendere la lettura un’abitudine sociale diffusa, riconoscendo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il diritto di leggere come fondamentale per tutti i cittadini.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2. Si fonda su un’alleanza tra tutti i soggetti che individuano nella lettura una risorsa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strategica ed è aperto alla partecipazione di chi condivide l’idea che leggere sia un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valore su cui investire.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3. Punta ad avvicinare alla lettura chi non legge e a rafforzare le pratiche di lettura nei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confronti di chi ha con i libri un rapporto sporadico, per allargare la base dei lettori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abituali.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4. Punta a stimolare il protagonismo dei lettori come promotori del piacere di leggere.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5. Punta ad aiutare chi è in difficoltà: leggere nelle carceri, negli ospedali, nei centri di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accoglienza, nelle case di riposo è un’azione positiva che crea coesione sociale.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6. Promuove la conoscenza dei luoghi della lettura e delle professioni del libro.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7. È un moltiplicatore di occasioni di contatto con i libri nei diversi luoghi e momenti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della vita quotidiana.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8. Lavora utilizzando stili, tempi e modalità opportunamente progettati e privilegia le</w:t>
      </w:r>
      <w:r w:rsidR="00770DD2">
        <w:rPr>
          <w:rFonts w:ascii="Times New Roman" w:hAnsi="Times New Roman" w:cs="Times New Roman"/>
          <w:sz w:val="24"/>
          <w:szCs w:val="24"/>
        </w:rPr>
        <w:t xml:space="preserve"> azioni </w:t>
      </w:r>
      <w:r w:rsidRPr="00770DD2">
        <w:rPr>
          <w:rFonts w:ascii="Times New Roman" w:hAnsi="Times New Roman" w:cs="Times New Roman"/>
          <w:sz w:val="24"/>
          <w:szCs w:val="24"/>
        </w:rPr>
        <w:t>continuative.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>9. Sperimenta nuovi approcci alla promozione della lettura e si propone di valutarne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rigorosamente i risultati e gli effetti prodotti.</w:t>
      </w:r>
    </w:p>
    <w:p w:rsidR="00382CA0" w:rsidRPr="00770DD2" w:rsidRDefault="00382CA0" w:rsidP="00770DD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lastRenderedPageBreak/>
        <w:t>10. Ritiene che la lettura sia una delle chiavi per diventare cittadini del mondo.</w:t>
      </w:r>
    </w:p>
    <w:p w:rsid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0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Con la sottoscrizione del "Patto di </w:t>
      </w:r>
      <w:r w:rsidR="007809AF">
        <w:rPr>
          <w:rFonts w:ascii="Times New Roman" w:hAnsi="Times New Roman" w:cs="Times New Roman"/>
          <w:sz w:val="24"/>
          <w:szCs w:val="24"/>
        </w:rPr>
        <w:t>Tivoli</w:t>
      </w:r>
      <w:r w:rsidRPr="00770DD2">
        <w:rPr>
          <w:rFonts w:ascii="Times New Roman" w:hAnsi="Times New Roman" w:cs="Times New Roman"/>
          <w:sz w:val="24"/>
          <w:szCs w:val="24"/>
        </w:rPr>
        <w:t xml:space="preserve"> per la lettura" i firmatari impegnano le rispettive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organizzazioni a sostenere e supportare nel tempo la "rete territoriale" per la promozione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della lettura e a coinvolgere tutti i soggetti (imprenditori, associazioni, cittadini, etc.) che a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livello locale desiderano offrire il loro contributo alla crescita civile, culturale, sociale dei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propri concittadini attraverso la partecipazione alle diverse iniziative di promozione della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lettura.</w:t>
      </w:r>
    </w:p>
    <w:p w:rsidR="00770DD2" w:rsidRPr="00770DD2" w:rsidRDefault="00770DD2" w:rsidP="0038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382CA0" w:rsidP="0077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2">
        <w:rPr>
          <w:rFonts w:ascii="Times New Roman" w:hAnsi="Times New Roman" w:cs="Times New Roman"/>
          <w:sz w:val="24"/>
          <w:szCs w:val="24"/>
        </w:rPr>
        <w:t xml:space="preserve">Il presente "Patto locale per la lettura" viene sottoscritto in data odierna a </w:t>
      </w:r>
      <w:r w:rsidR="007809AF">
        <w:rPr>
          <w:rFonts w:ascii="Times New Roman" w:hAnsi="Times New Roman" w:cs="Times New Roman"/>
          <w:sz w:val="24"/>
          <w:szCs w:val="24"/>
        </w:rPr>
        <w:t>Tivoli</w:t>
      </w:r>
      <w:r w:rsidRPr="00770DD2">
        <w:rPr>
          <w:rFonts w:ascii="Times New Roman" w:hAnsi="Times New Roman" w:cs="Times New Roman"/>
          <w:sz w:val="24"/>
          <w:szCs w:val="24"/>
        </w:rPr>
        <w:t xml:space="preserve"> dai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rappresentanti delle Istituzioni comunale e scolastica, dagli altri soggetti firmatari ed è aperto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 xml:space="preserve">all'adesione formale di tutti i soggetti che il Comune di </w:t>
      </w:r>
      <w:r w:rsidR="007809AF">
        <w:rPr>
          <w:rFonts w:ascii="Times New Roman" w:hAnsi="Times New Roman" w:cs="Times New Roman"/>
          <w:sz w:val="24"/>
          <w:szCs w:val="24"/>
        </w:rPr>
        <w:t>Tivoli</w:t>
      </w:r>
      <w:r w:rsidRPr="00770DD2">
        <w:rPr>
          <w:rFonts w:ascii="Times New Roman" w:hAnsi="Times New Roman" w:cs="Times New Roman"/>
          <w:sz w:val="24"/>
          <w:szCs w:val="24"/>
        </w:rPr>
        <w:t xml:space="preserve"> individuerà e/o riterrà</w:t>
      </w:r>
      <w:r w:rsidR="00770DD2">
        <w:rPr>
          <w:rFonts w:ascii="Times New Roman" w:hAnsi="Times New Roman" w:cs="Times New Roman"/>
          <w:sz w:val="24"/>
          <w:szCs w:val="24"/>
        </w:rPr>
        <w:t xml:space="preserve"> </w:t>
      </w:r>
      <w:r w:rsidRPr="00770DD2">
        <w:rPr>
          <w:rFonts w:ascii="Times New Roman" w:hAnsi="Times New Roman" w:cs="Times New Roman"/>
          <w:sz w:val="24"/>
          <w:szCs w:val="24"/>
        </w:rPr>
        <w:t>opportuno e necessario partecipino all'iniziativa.</w:t>
      </w:r>
    </w:p>
    <w:p w:rsidR="00770DD2" w:rsidRDefault="00770DD2" w:rsidP="00382CA0">
      <w:pPr>
        <w:rPr>
          <w:rFonts w:ascii="Times New Roman" w:hAnsi="Times New Roman" w:cs="Times New Roman"/>
          <w:sz w:val="24"/>
          <w:szCs w:val="24"/>
        </w:rPr>
      </w:pPr>
    </w:p>
    <w:p w:rsidR="00382CA0" w:rsidRPr="00770DD2" w:rsidRDefault="00770DD2" w:rsidP="0038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Tivoli</w:t>
      </w:r>
      <w:r w:rsidR="00382CA0" w:rsidRPr="00770DD2">
        <w:rPr>
          <w:rFonts w:ascii="Times New Roman" w:hAnsi="Times New Roman" w:cs="Times New Roman"/>
          <w:sz w:val="24"/>
          <w:szCs w:val="24"/>
        </w:rPr>
        <w:t xml:space="preserve">, </w:t>
      </w:r>
      <w:r w:rsidR="007C6265" w:rsidRPr="007C6265">
        <w:rPr>
          <w:rFonts w:ascii="Times New Roman" w:hAnsi="Times New Roman" w:cs="Times New Roman"/>
          <w:sz w:val="24"/>
          <w:szCs w:val="24"/>
          <w:highlight w:val="red"/>
        </w:rPr>
        <w:t>..</w:t>
      </w:r>
      <w:r w:rsidR="00382CA0" w:rsidRPr="00770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</w:t>
      </w:r>
      <w:r w:rsidR="00382CA0" w:rsidRPr="00770DD2">
        <w:rPr>
          <w:rFonts w:ascii="Times New Roman" w:hAnsi="Times New Roman" w:cs="Times New Roman"/>
          <w:sz w:val="24"/>
          <w:szCs w:val="24"/>
        </w:rPr>
        <w:t>bre 2017</w:t>
      </w:r>
    </w:p>
    <w:sectPr w:rsidR="00382CA0" w:rsidRPr="00770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78D4"/>
    <w:multiLevelType w:val="hybridMultilevel"/>
    <w:tmpl w:val="7B68EAB0"/>
    <w:lvl w:ilvl="0" w:tplc="3E42EAC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82CA0"/>
    <w:rsid w:val="00382CA0"/>
    <w:rsid w:val="00770DD2"/>
    <w:rsid w:val="007809AF"/>
    <w:rsid w:val="007C6265"/>
    <w:rsid w:val="00F5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C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5F77-2614-4E61-81C9-376759D4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</dc:creator>
  <cp:keywords/>
  <dc:description/>
  <cp:lastModifiedBy>marmar</cp:lastModifiedBy>
  <cp:revision>4</cp:revision>
  <cp:lastPrinted>2017-11-06T15:30:00Z</cp:lastPrinted>
  <dcterms:created xsi:type="dcterms:W3CDTF">2017-11-06T14:43:00Z</dcterms:created>
  <dcterms:modified xsi:type="dcterms:W3CDTF">2017-11-06T15:41:00Z</dcterms:modified>
</cp:coreProperties>
</file>